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1985"/>
        <w:gridCol w:w="425"/>
        <w:gridCol w:w="1559"/>
        <w:gridCol w:w="284"/>
        <w:gridCol w:w="2348"/>
      </w:tblGrid>
      <w:tr w:rsidRPr="00C30EE5" w:rsidR="00C56B32" w:rsidTr="00273F66" w14:paraId="64BE3674" w14:textId="77777777">
        <w:trPr>
          <w:trHeight w:val="1134"/>
          <w:jc w:val="center"/>
        </w:trPr>
        <w:tc>
          <w:tcPr>
            <w:tcW w:w="2395" w:type="dxa"/>
            <w:shd w:val="clear" w:color="auto" w:fill="D9D9D9" w:themeFill="background1" w:themeFillShade="D9"/>
            <w:vAlign w:val="center"/>
          </w:tcPr>
          <w:p w:rsidRPr="00C30EE5" w:rsidR="00141B0D" w:rsidP="004E2896" w:rsidRDefault="00C30EE5" w14:paraId="2922512C" w14:textId="77777777">
            <w:pPr>
              <w:rPr>
                <w:rFonts w:ascii="Lucida Sans" w:hAnsi="Lucida Sans"/>
                <w:color w:val="auto"/>
                <w:sz w:val="20"/>
              </w:rPr>
            </w:pPr>
            <w:r w:rsidRPr="00C30EE5">
              <w:rPr>
                <w:rFonts w:ascii="Lucida Sans" w:hAnsi="Lucida Sans"/>
                <w:color w:val="auto"/>
                <w:sz w:val="20"/>
              </w:rPr>
              <w:t>Subject of risk assessment:</w:t>
            </w:r>
          </w:p>
        </w:tc>
        <w:sdt>
          <w:sdtPr>
            <w:rPr>
              <w:rFonts w:ascii="Lucida Sans" w:hAnsi="Lucida Sans"/>
              <w:color w:val="auto"/>
              <w:sz w:val="24"/>
            </w:rPr>
            <w:alias w:val="Subject"/>
            <w:id w:val="1761339379"/>
            <w:placeholder>
              <w:docPart w:val="34CA1C5EACEB4CA396C653E27C2F1AED"/>
            </w:placeholder>
            <w:dataBinding w:prefixMappings="xmlns:ns0='http://purl.org/dc/elements/1.1/' xmlns:ns1='http://schemas.openxmlformats.org/package/2006/metadata/core-properties' " w:xpath="/ns1:coreProperties[1]/ns0:subject[1]" w:storeItemID="{6C3C8BC8-F283-45AE-878A-BAB7291924A1}"/>
            <w:text/>
          </w:sdtPr>
          <w:sdtEndPr/>
          <w:sdtContent>
            <w:tc>
              <w:tcPr>
                <w:tcW w:w="6601" w:type="dxa"/>
                <w:gridSpan w:val="5"/>
                <w:vAlign w:val="center"/>
              </w:tcPr>
              <w:p w:rsidRPr="00C30EE5" w:rsidR="00141B0D" w:rsidRDefault="00402A1D" w14:paraId="2490DEC0" w14:textId="77777777">
                <w:pPr>
                  <w:rPr>
                    <w:rFonts w:ascii="Lucida Sans" w:hAnsi="Lucida Sans"/>
                    <w:color w:val="auto"/>
                    <w:sz w:val="24"/>
                  </w:rPr>
                </w:pPr>
                <w:r w:rsidRPr="00C52DEB">
                  <w:rPr>
                    <w:rFonts w:ascii="Lucida Sans" w:hAnsi="Lucida Sans"/>
                    <w:color w:val="auto"/>
                    <w:sz w:val="24"/>
                  </w:rPr>
                  <w:t>Lone working</w:t>
                </w:r>
              </w:p>
            </w:tc>
          </w:sdtContent>
        </w:sdt>
      </w:tr>
      <w:tr w:rsidRPr="00C30EE5" w:rsidR="00C56B32" w:rsidTr="00273F66" w14:paraId="5E03E035" w14:textId="77777777">
        <w:trPr>
          <w:trHeight w:val="3402"/>
          <w:jc w:val="center"/>
        </w:trPr>
        <w:tc>
          <w:tcPr>
            <w:tcW w:w="2395" w:type="dxa"/>
            <w:shd w:val="clear" w:color="auto" w:fill="D9D9D9" w:themeFill="background1" w:themeFillShade="D9"/>
            <w:vAlign w:val="center"/>
          </w:tcPr>
          <w:p w:rsidRPr="00C30EE5" w:rsidR="00141B0D" w:rsidRDefault="00141B0D" w14:paraId="703BDDA6" w14:textId="77777777">
            <w:pPr>
              <w:rPr>
                <w:rFonts w:ascii="Lucida Sans" w:hAnsi="Lucida Sans"/>
                <w:color w:val="auto"/>
                <w:sz w:val="20"/>
              </w:rPr>
            </w:pPr>
            <w:r w:rsidRPr="00C30EE5">
              <w:rPr>
                <w:rFonts w:ascii="Lucida Sans" w:hAnsi="Lucida Sans"/>
                <w:color w:val="auto"/>
                <w:sz w:val="20"/>
              </w:rPr>
              <w:t xml:space="preserve">Brief description of activity, location, feature, </w:t>
            </w:r>
            <w:proofErr w:type="gramStart"/>
            <w:r w:rsidRPr="00C30EE5">
              <w:rPr>
                <w:rFonts w:ascii="Lucida Sans" w:hAnsi="Lucida Sans"/>
                <w:color w:val="auto"/>
                <w:sz w:val="20"/>
              </w:rPr>
              <w:t>activity</w:t>
            </w:r>
            <w:proofErr w:type="gramEnd"/>
            <w:r w:rsidRPr="00C30EE5">
              <w:rPr>
                <w:rFonts w:ascii="Lucida Sans" w:hAnsi="Lucida Sans"/>
                <w:color w:val="auto"/>
                <w:sz w:val="20"/>
              </w:rPr>
              <w:t xml:space="preserve"> and equipment used.</w:t>
            </w:r>
          </w:p>
        </w:tc>
        <w:tc>
          <w:tcPr>
            <w:tcW w:w="6601" w:type="dxa"/>
            <w:gridSpan w:val="5"/>
            <w:vAlign w:val="center"/>
          </w:tcPr>
          <w:p w:rsidR="00141B0D" w:rsidP="005C08F9" w:rsidRDefault="00DA2EEF" w14:paraId="43B31D85" w14:textId="44377C18">
            <w:pPr>
              <w:jc w:val="both"/>
              <w:rPr>
                <w:rFonts w:ascii="Lucida Sans" w:hAnsi="Lucida Sans"/>
                <w:color w:val="auto"/>
                <w:sz w:val="20"/>
              </w:rPr>
            </w:pPr>
            <w:r>
              <w:rPr>
                <w:rFonts w:ascii="Lucida Sans" w:hAnsi="Lucida Sans"/>
                <w:color w:val="auto"/>
                <w:sz w:val="20"/>
              </w:rPr>
              <w:t xml:space="preserve">Activities cover any that are expected as part of an </w:t>
            </w:r>
            <w:proofErr w:type="spellStart"/>
            <w:proofErr w:type="gramStart"/>
            <w:r>
              <w:rPr>
                <w:rFonts w:ascii="Lucida Sans" w:hAnsi="Lucida Sans"/>
                <w:color w:val="auto"/>
                <w:sz w:val="20"/>
              </w:rPr>
              <w:t>employees</w:t>
            </w:r>
            <w:proofErr w:type="spellEnd"/>
            <w:proofErr w:type="gramEnd"/>
            <w:r>
              <w:rPr>
                <w:rFonts w:ascii="Lucida Sans" w:hAnsi="Lucida Sans"/>
                <w:color w:val="auto"/>
                <w:sz w:val="20"/>
              </w:rPr>
              <w:t xml:space="preserve"> role within </w:t>
            </w:r>
            <w:r w:rsidR="00A824AD">
              <w:rPr>
                <w:rFonts w:ascii="Lucida Sans" w:hAnsi="Lucida Sans"/>
                <w:color w:val="auto"/>
                <w:sz w:val="20"/>
              </w:rPr>
              <w:t>LtL</w:t>
            </w:r>
            <w:r>
              <w:rPr>
                <w:rFonts w:ascii="Lucida Sans" w:hAnsi="Lucida Sans"/>
                <w:color w:val="auto"/>
                <w:sz w:val="20"/>
              </w:rPr>
              <w:t>.</w:t>
            </w:r>
          </w:p>
          <w:p w:rsidR="00DA2EEF" w:rsidP="005C08F9" w:rsidRDefault="00DA2EEF" w14:paraId="498046AA" w14:textId="77777777">
            <w:pPr>
              <w:jc w:val="both"/>
              <w:rPr>
                <w:rFonts w:ascii="Lucida Sans" w:hAnsi="Lucida Sans"/>
                <w:color w:val="auto"/>
                <w:sz w:val="20"/>
              </w:rPr>
            </w:pPr>
            <w:r>
              <w:rPr>
                <w:rFonts w:ascii="Lucida Sans" w:hAnsi="Lucida Sans"/>
                <w:color w:val="auto"/>
                <w:sz w:val="20"/>
              </w:rPr>
              <w:t>This includes (but is not limited to):</w:t>
            </w:r>
          </w:p>
          <w:p w:rsidR="00DA2EEF" w:rsidP="005C08F9" w:rsidRDefault="00DA2EEF" w14:paraId="5923CF4F" w14:textId="6A5DAE8B">
            <w:pPr>
              <w:jc w:val="both"/>
              <w:rPr>
                <w:rFonts w:ascii="Lucida Sans" w:hAnsi="Lucida Sans"/>
                <w:color w:val="auto"/>
                <w:sz w:val="20"/>
              </w:rPr>
            </w:pPr>
            <w:r>
              <w:rPr>
                <w:rFonts w:ascii="Lucida Sans" w:hAnsi="Lucida Sans"/>
                <w:color w:val="auto"/>
                <w:sz w:val="20"/>
              </w:rPr>
              <w:t>Working in office</w:t>
            </w:r>
            <w:r w:rsidR="004F523B">
              <w:rPr>
                <w:rFonts w:ascii="Lucida Sans" w:hAnsi="Lucida Sans"/>
                <w:color w:val="auto"/>
                <w:sz w:val="20"/>
              </w:rPr>
              <w:t xml:space="preserve"> other than </w:t>
            </w:r>
            <w:r w:rsidR="00A824AD">
              <w:rPr>
                <w:rFonts w:ascii="Lucida Sans" w:hAnsi="Lucida Sans"/>
                <w:color w:val="auto"/>
                <w:sz w:val="20"/>
              </w:rPr>
              <w:t>LtL</w:t>
            </w:r>
            <w:r>
              <w:rPr>
                <w:rFonts w:ascii="Lucida Sans" w:hAnsi="Lucida Sans"/>
                <w:color w:val="auto"/>
                <w:sz w:val="20"/>
              </w:rPr>
              <w:t>, school or site.</w:t>
            </w:r>
          </w:p>
          <w:p w:rsidR="00DA2EEF" w:rsidP="005C08F9" w:rsidRDefault="00DA2EEF" w14:paraId="4DD4E496" w14:textId="77777777">
            <w:pPr>
              <w:jc w:val="both"/>
              <w:rPr>
                <w:rFonts w:ascii="Lucida Sans" w:hAnsi="Lucida Sans"/>
                <w:color w:val="auto"/>
                <w:sz w:val="20"/>
              </w:rPr>
            </w:pPr>
            <w:r>
              <w:rPr>
                <w:rFonts w:ascii="Lucida Sans" w:hAnsi="Lucida Sans"/>
                <w:color w:val="auto"/>
                <w:sz w:val="20"/>
              </w:rPr>
              <w:t xml:space="preserve">Working in school playgrounds and outdoor, </w:t>
            </w:r>
            <w:proofErr w:type="gramStart"/>
            <w:r>
              <w:rPr>
                <w:rFonts w:ascii="Lucida Sans" w:hAnsi="Lucida Sans"/>
                <w:color w:val="auto"/>
                <w:sz w:val="20"/>
              </w:rPr>
              <w:t>natural</w:t>
            </w:r>
            <w:proofErr w:type="gramEnd"/>
            <w:r>
              <w:rPr>
                <w:rFonts w:ascii="Lucida Sans" w:hAnsi="Lucida Sans"/>
                <w:color w:val="auto"/>
                <w:sz w:val="20"/>
              </w:rPr>
              <w:t xml:space="preserve"> or urban, settings.</w:t>
            </w:r>
          </w:p>
          <w:p w:rsidR="00DA2EEF" w:rsidP="004F523B" w:rsidRDefault="00DA2EEF" w14:paraId="7B5234FE" w14:textId="77777777">
            <w:pPr>
              <w:jc w:val="both"/>
              <w:rPr>
                <w:rFonts w:ascii="Lucida Sans" w:hAnsi="Lucida Sans"/>
                <w:color w:val="auto"/>
                <w:sz w:val="20"/>
              </w:rPr>
            </w:pPr>
            <w:r>
              <w:rPr>
                <w:rFonts w:ascii="Lucida Sans" w:hAnsi="Lucida Sans"/>
                <w:color w:val="auto"/>
                <w:sz w:val="20"/>
              </w:rPr>
              <w:t xml:space="preserve">Driving, walking, </w:t>
            </w:r>
            <w:proofErr w:type="gramStart"/>
            <w:r>
              <w:rPr>
                <w:rFonts w:ascii="Lucida Sans" w:hAnsi="Lucida Sans"/>
                <w:color w:val="auto"/>
                <w:sz w:val="20"/>
              </w:rPr>
              <w:t>cycling</w:t>
            </w:r>
            <w:proofErr w:type="gramEnd"/>
            <w:r>
              <w:rPr>
                <w:rFonts w:ascii="Lucida Sans" w:hAnsi="Lucida Sans"/>
                <w:color w:val="auto"/>
                <w:sz w:val="20"/>
              </w:rPr>
              <w:t xml:space="preserve"> or using public transport including planes, trains and buses.</w:t>
            </w:r>
          </w:p>
          <w:p w:rsidRPr="00C30EE5" w:rsidR="004F523B" w:rsidP="004F523B" w:rsidRDefault="004F523B" w14:paraId="1BC7E0B2" w14:textId="77777777">
            <w:pPr>
              <w:jc w:val="both"/>
              <w:rPr>
                <w:rFonts w:ascii="Lucida Sans" w:hAnsi="Lucida Sans"/>
                <w:color w:val="auto"/>
                <w:sz w:val="20"/>
              </w:rPr>
            </w:pPr>
            <w:r>
              <w:rPr>
                <w:rFonts w:ascii="Lucida Sans" w:hAnsi="Lucida Sans"/>
                <w:color w:val="auto"/>
                <w:sz w:val="20"/>
              </w:rPr>
              <w:t>Only within UK.</w:t>
            </w:r>
          </w:p>
        </w:tc>
      </w:tr>
      <w:tr w:rsidRPr="00C30EE5" w:rsidR="00C56B32" w:rsidTr="00422D3F" w14:paraId="2FB34E05" w14:textId="77777777">
        <w:trPr>
          <w:trHeight w:val="850"/>
          <w:jc w:val="center"/>
        </w:trPr>
        <w:tc>
          <w:tcPr>
            <w:tcW w:w="2395" w:type="dxa"/>
            <w:shd w:val="clear" w:color="auto" w:fill="D9D9D9" w:themeFill="background1" w:themeFillShade="D9"/>
            <w:vAlign w:val="center"/>
          </w:tcPr>
          <w:p w:rsidR="00C30EE5" w:rsidP="00700268" w:rsidRDefault="00C30EE5" w14:paraId="55BD3F66" w14:textId="77777777">
            <w:pPr>
              <w:rPr>
                <w:rFonts w:ascii="Lucida Sans" w:hAnsi="Lucida Sans"/>
                <w:color w:val="auto"/>
                <w:sz w:val="20"/>
              </w:rPr>
            </w:pPr>
            <w:r w:rsidRPr="00C30EE5">
              <w:rPr>
                <w:rFonts w:ascii="Lucida Sans" w:hAnsi="Lucida Sans"/>
                <w:color w:val="auto"/>
                <w:sz w:val="20"/>
              </w:rPr>
              <w:t>Type of assessment</w:t>
            </w:r>
          </w:p>
          <w:p w:rsidRPr="00C30EE5" w:rsidR="00B63743" w:rsidP="00700268" w:rsidRDefault="00B63743" w14:paraId="58360658" w14:textId="77777777">
            <w:pPr>
              <w:rPr>
                <w:rFonts w:ascii="Lucida Sans" w:hAnsi="Lucida Sans"/>
                <w:color w:val="auto"/>
                <w:sz w:val="20"/>
              </w:rPr>
            </w:pPr>
            <w:r w:rsidRPr="00B63743">
              <w:rPr>
                <w:rFonts w:ascii="Lucida Sans" w:hAnsi="Lucida Sans"/>
                <w:color w:val="auto"/>
                <w:sz w:val="16"/>
              </w:rPr>
              <w:t>(</w:t>
            </w:r>
            <w:proofErr w:type="gramStart"/>
            <w:r w:rsidRPr="00B63743">
              <w:rPr>
                <w:rFonts w:ascii="Lucida Sans" w:hAnsi="Lucida Sans"/>
                <w:color w:val="auto"/>
                <w:sz w:val="16"/>
              </w:rPr>
              <w:t>if</w:t>
            </w:r>
            <w:proofErr w:type="gramEnd"/>
            <w:r w:rsidRPr="00B63743">
              <w:rPr>
                <w:rFonts w:ascii="Lucida Sans" w:hAnsi="Lucida Sans"/>
                <w:color w:val="auto"/>
                <w:sz w:val="16"/>
              </w:rPr>
              <w:t xml:space="preserve"> play design process)</w:t>
            </w:r>
          </w:p>
        </w:tc>
        <w:tc>
          <w:tcPr>
            <w:tcW w:w="1985" w:type="dxa"/>
            <w:vAlign w:val="center"/>
          </w:tcPr>
          <w:p w:rsidRPr="00C30EE5" w:rsidR="00C30EE5" w:rsidP="00871C07" w:rsidRDefault="00C30EE5" w14:paraId="2B9E3317" w14:textId="77777777">
            <w:pPr>
              <w:jc w:val="center"/>
              <w:rPr>
                <w:rFonts w:ascii="Lucida Sans" w:hAnsi="Lucida Sans"/>
                <w:color w:val="auto"/>
                <w:sz w:val="20"/>
              </w:rPr>
            </w:pPr>
            <w:r w:rsidRPr="00C30EE5">
              <w:rPr>
                <w:rFonts w:ascii="Lucida Sans" w:hAnsi="Lucida Sans"/>
                <w:color w:val="auto"/>
                <w:sz w:val="20"/>
              </w:rPr>
              <w:t>Designer</w:t>
            </w:r>
            <w:r w:rsidR="00871C07">
              <w:rPr>
                <w:rFonts w:ascii="Lucida Sans" w:hAnsi="Lucida Sans"/>
                <w:color w:val="auto"/>
                <w:sz w:val="20"/>
              </w:rPr>
              <w:t xml:space="preserve"> </w:t>
            </w:r>
            <w:bookmarkStart w:name="Check1" w:id="0"/>
            <w:r w:rsidRPr="007A1751" w:rsidR="00E150AA">
              <w:rPr>
                <w:rFonts w:ascii="Lucida Sans" w:hAnsi="Lucida Sans" w:cs="Helvetica"/>
                <w:sz w:val="24"/>
                <w:szCs w:val="18"/>
              </w:rPr>
              <w:fldChar w:fldCharType="begin">
                <w:ffData>
                  <w:name w:val="Check1"/>
                  <w:enabled/>
                  <w:calcOnExit w:val="0"/>
                  <w:checkBox>
                    <w:sizeAuto/>
                    <w:default w:val="0"/>
                  </w:checkBox>
                </w:ffData>
              </w:fldChar>
            </w:r>
            <w:r w:rsidRPr="007A1751" w:rsidR="00871C07">
              <w:rPr>
                <w:rFonts w:ascii="Lucida Sans" w:hAnsi="Lucida Sans" w:cs="Helvetica"/>
                <w:sz w:val="24"/>
                <w:szCs w:val="18"/>
              </w:rPr>
              <w:instrText xml:space="preserve"> FORMCHECKBOX </w:instrText>
            </w:r>
            <w:r w:rsidR="00D314B4">
              <w:rPr>
                <w:rFonts w:ascii="Lucida Sans" w:hAnsi="Lucida Sans" w:cs="Helvetica"/>
                <w:sz w:val="24"/>
                <w:szCs w:val="18"/>
              </w:rPr>
            </w:r>
            <w:r w:rsidR="00D314B4">
              <w:rPr>
                <w:rFonts w:ascii="Lucida Sans" w:hAnsi="Lucida Sans" w:cs="Helvetica"/>
                <w:sz w:val="24"/>
                <w:szCs w:val="18"/>
              </w:rPr>
              <w:fldChar w:fldCharType="separate"/>
            </w:r>
            <w:r w:rsidRPr="007A1751" w:rsidR="00E150AA">
              <w:rPr>
                <w:rFonts w:ascii="Lucida Sans" w:hAnsi="Lucida Sans" w:cs="Helvetica"/>
                <w:sz w:val="24"/>
                <w:szCs w:val="18"/>
              </w:rPr>
              <w:fldChar w:fldCharType="end"/>
            </w:r>
            <w:bookmarkEnd w:id="0"/>
          </w:p>
        </w:tc>
        <w:tc>
          <w:tcPr>
            <w:tcW w:w="2268" w:type="dxa"/>
            <w:gridSpan w:val="3"/>
            <w:vAlign w:val="center"/>
          </w:tcPr>
          <w:p w:rsidRPr="00C30EE5" w:rsidR="00C30EE5" w:rsidP="00C30EE5" w:rsidRDefault="00C30EE5" w14:paraId="6F1ABA04" w14:textId="77777777">
            <w:pPr>
              <w:jc w:val="center"/>
              <w:rPr>
                <w:rFonts w:ascii="Lucida Sans" w:hAnsi="Lucida Sans"/>
                <w:color w:val="auto"/>
                <w:sz w:val="20"/>
              </w:rPr>
            </w:pPr>
            <w:r w:rsidRPr="00C30EE5">
              <w:rPr>
                <w:rFonts w:ascii="Lucida Sans" w:hAnsi="Lucida Sans"/>
                <w:color w:val="auto"/>
                <w:sz w:val="20"/>
              </w:rPr>
              <w:t>Provider</w:t>
            </w:r>
            <w:r w:rsidR="00871C07">
              <w:rPr>
                <w:rFonts w:ascii="Lucida Sans" w:hAnsi="Lucida Sans"/>
                <w:color w:val="auto"/>
                <w:sz w:val="20"/>
              </w:rPr>
              <w:t xml:space="preserve"> </w:t>
            </w:r>
            <w:r w:rsidRPr="007A1751" w:rsidR="00E150AA">
              <w:rPr>
                <w:rFonts w:ascii="Lucida Sans" w:hAnsi="Lucida Sans" w:cs="Helvetica"/>
                <w:sz w:val="24"/>
                <w:szCs w:val="18"/>
              </w:rPr>
              <w:fldChar w:fldCharType="begin">
                <w:ffData>
                  <w:name w:val="Check1"/>
                  <w:enabled/>
                  <w:calcOnExit w:val="0"/>
                  <w:checkBox>
                    <w:sizeAuto/>
                    <w:default w:val="0"/>
                  </w:checkBox>
                </w:ffData>
              </w:fldChar>
            </w:r>
            <w:r w:rsidRPr="007A1751" w:rsidR="00871C07">
              <w:rPr>
                <w:rFonts w:ascii="Lucida Sans" w:hAnsi="Lucida Sans" w:cs="Helvetica"/>
                <w:sz w:val="24"/>
                <w:szCs w:val="18"/>
              </w:rPr>
              <w:instrText xml:space="preserve"> FORMCHECKBOX </w:instrText>
            </w:r>
            <w:r w:rsidR="00D314B4">
              <w:rPr>
                <w:rFonts w:ascii="Lucida Sans" w:hAnsi="Lucida Sans" w:cs="Helvetica"/>
                <w:sz w:val="24"/>
                <w:szCs w:val="18"/>
              </w:rPr>
            </w:r>
            <w:r w:rsidR="00D314B4">
              <w:rPr>
                <w:rFonts w:ascii="Lucida Sans" w:hAnsi="Lucida Sans" w:cs="Helvetica"/>
                <w:sz w:val="24"/>
                <w:szCs w:val="18"/>
              </w:rPr>
              <w:fldChar w:fldCharType="separate"/>
            </w:r>
            <w:r w:rsidRPr="007A1751" w:rsidR="00E150AA">
              <w:rPr>
                <w:rFonts w:ascii="Lucida Sans" w:hAnsi="Lucida Sans" w:cs="Helvetica"/>
                <w:sz w:val="24"/>
                <w:szCs w:val="18"/>
              </w:rPr>
              <w:fldChar w:fldCharType="end"/>
            </w:r>
          </w:p>
        </w:tc>
        <w:tc>
          <w:tcPr>
            <w:tcW w:w="2348" w:type="dxa"/>
            <w:vAlign w:val="center"/>
          </w:tcPr>
          <w:p w:rsidRPr="00C30EE5" w:rsidR="00C30EE5" w:rsidP="00C30EE5" w:rsidRDefault="00C30EE5" w14:paraId="6F5F2249" w14:textId="77777777">
            <w:pPr>
              <w:jc w:val="center"/>
              <w:rPr>
                <w:rFonts w:ascii="Lucida Sans" w:hAnsi="Lucida Sans"/>
                <w:color w:val="auto"/>
                <w:sz w:val="20"/>
              </w:rPr>
            </w:pPr>
            <w:r w:rsidRPr="00C30EE5">
              <w:rPr>
                <w:rFonts w:ascii="Lucida Sans" w:hAnsi="Lucida Sans"/>
                <w:color w:val="auto"/>
                <w:sz w:val="20"/>
              </w:rPr>
              <w:t>Post Installation Monitoring</w:t>
            </w:r>
            <w:r w:rsidR="00871C07">
              <w:rPr>
                <w:rFonts w:ascii="Lucida Sans" w:hAnsi="Lucida Sans"/>
                <w:color w:val="auto"/>
                <w:sz w:val="20"/>
              </w:rPr>
              <w:t xml:space="preserve"> </w:t>
            </w:r>
            <w:r w:rsidRPr="007A1751" w:rsidR="00E150AA">
              <w:rPr>
                <w:rFonts w:ascii="Lucida Sans" w:hAnsi="Lucida Sans" w:cs="Helvetica"/>
                <w:sz w:val="24"/>
                <w:szCs w:val="18"/>
              </w:rPr>
              <w:fldChar w:fldCharType="begin">
                <w:ffData>
                  <w:name w:val="Check1"/>
                  <w:enabled/>
                  <w:calcOnExit w:val="0"/>
                  <w:checkBox>
                    <w:sizeAuto/>
                    <w:default w:val="0"/>
                  </w:checkBox>
                </w:ffData>
              </w:fldChar>
            </w:r>
            <w:r w:rsidRPr="007A1751" w:rsidR="00871C07">
              <w:rPr>
                <w:rFonts w:ascii="Lucida Sans" w:hAnsi="Lucida Sans" w:cs="Helvetica"/>
                <w:sz w:val="24"/>
                <w:szCs w:val="18"/>
              </w:rPr>
              <w:instrText xml:space="preserve"> FORMCHECKBOX </w:instrText>
            </w:r>
            <w:r w:rsidR="00D314B4">
              <w:rPr>
                <w:rFonts w:ascii="Lucida Sans" w:hAnsi="Lucida Sans" w:cs="Helvetica"/>
                <w:sz w:val="24"/>
                <w:szCs w:val="18"/>
              </w:rPr>
            </w:r>
            <w:r w:rsidR="00D314B4">
              <w:rPr>
                <w:rFonts w:ascii="Lucida Sans" w:hAnsi="Lucida Sans" w:cs="Helvetica"/>
                <w:sz w:val="24"/>
                <w:szCs w:val="18"/>
              </w:rPr>
              <w:fldChar w:fldCharType="separate"/>
            </w:r>
            <w:r w:rsidRPr="007A1751" w:rsidR="00E150AA">
              <w:rPr>
                <w:rFonts w:ascii="Lucida Sans" w:hAnsi="Lucida Sans" w:cs="Helvetica"/>
                <w:sz w:val="24"/>
                <w:szCs w:val="18"/>
              </w:rPr>
              <w:fldChar w:fldCharType="end"/>
            </w:r>
          </w:p>
        </w:tc>
      </w:tr>
      <w:tr w:rsidRPr="00C30EE5" w:rsidR="00C56B32" w:rsidTr="00273F66" w14:paraId="6C2D3565" w14:textId="77777777">
        <w:trPr>
          <w:trHeight w:val="1134"/>
          <w:jc w:val="center"/>
        </w:trPr>
        <w:tc>
          <w:tcPr>
            <w:tcW w:w="2395" w:type="dxa"/>
            <w:shd w:val="clear" w:color="auto" w:fill="D9D9D9" w:themeFill="background1" w:themeFillShade="D9"/>
            <w:vAlign w:val="center"/>
          </w:tcPr>
          <w:p w:rsidRPr="00C30EE5" w:rsidR="00141B0D" w:rsidP="00700268" w:rsidRDefault="00700268" w14:paraId="0CC4E744" w14:textId="77777777">
            <w:pPr>
              <w:rPr>
                <w:rFonts w:ascii="Lucida Sans" w:hAnsi="Lucida Sans"/>
                <w:color w:val="auto"/>
                <w:sz w:val="20"/>
              </w:rPr>
            </w:pPr>
            <w:r w:rsidRPr="00C30EE5">
              <w:rPr>
                <w:rFonts w:ascii="Lucida Sans" w:hAnsi="Lucida Sans"/>
                <w:color w:val="auto"/>
                <w:sz w:val="20"/>
              </w:rPr>
              <w:t>Job title and name of person making a</w:t>
            </w:r>
            <w:r w:rsidRPr="00C30EE5" w:rsidR="00141B0D">
              <w:rPr>
                <w:rFonts w:ascii="Lucida Sans" w:hAnsi="Lucida Sans"/>
                <w:color w:val="auto"/>
                <w:sz w:val="20"/>
              </w:rPr>
              <w:t>ssessment</w:t>
            </w:r>
          </w:p>
        </w:tc>
        <w:tc>
          <w:tcPr>
            <w:tcW w:w="2410" w:type="dxa"/>
            <w:gridSpan w:val="2"/>
            <w:vAlign w:val="center"/>
          </w:tcPr>
          <w:p w:rsidRPr="00C30EE5" w:rsidR="00141B0D" w:rsidP="00141B0D" w:rsidRDefault="00DA2EEF" w14:paraId="78E8E02F" w14:textId="77777777">
            <w:pPr>
              <w:rPr>
                <w:rFonts w:ascii="Lucida Sans" w:hAnsi="Lucida Sans"/>
                <w:color w:val="auto"/>
                <w:sz w:val="20"/>
              </w:rPr>
            </w:pPr>
            <w:r>
              <w:rPr>
                <w:rFonts w:ascii="Lucida Sans" w:hAnsi="Lucida Sans"/>
                <w:color w:val="auto"/>
                <w:sz w:val="20"/>
              </w:rPr>
              <w:t>Matt Robinson</w:t>
            </w:r>
          </w:p>
        </w:tc>
        <w:tc>
          <w:tcPr>
            <w:tcW w:w="1559" w:type="dxa"/>
            <w:shd w:val="clear" w:color="auto" w:fill="D9D9D9" w:themeFill="background1" w:themeFillShade="D9"/>
            <w:vAlign w:val="center"/>
          </w:tcPr>
          <w:p w:rsidRPr="00C30EE5" w:rsidR="00141B0D" w:rsidP="00141B0D" w:rsidRDefault="00141B0D" w14:paraId="18ED6C07" w14:textId="77777777">
            <w:pPr>
              <w:rPr>
                <w:rFonts w:ascii="Lucida Sans" w:hAnsi="Lucida Sans"/>
                <w:color w:val="auto"/>
                <w:sz w:val="20"/>
              </w:rPr>
            </w:pPr>
            <w:r w:rsidRPr="00C30EE5">
              <w:rPr>
                <w:rFonts w:ascii="Lucida Sans" w:hAnsi="Lucida Sans"/>
                <w:color w:val="auto"/>
                <w:sz w:val="20"/>
              </w:rPr>
              <w:t>Signature of person making assessment</w:t>
            </w:r>
          </w:p>
        </w:tc>
        <w:tc>
          <w:tcPr>
            <w:tcW w:w="2632" w:type="dxa"/>
            <w:gridSpan w:val="2"/>
            <w:vAlign w:val="center"/>
          </w:tcPr>
          <w:p w:rsidRPr="00C30EE5" w:rsidR="00141B0D" w:rsidP="00141B0D" w:rsidRDefault="00141B0D" w14:paraId="6756133F" w14:textId="77777777">
            <w:pPr>
              <w:rPr>
                <w:rFonts w:ascii="Lucida Sans" w:hAnsi="Lucida Sans"/>
                <w:color w:val="auto"/>
                <w:sz w:val="20"/>
              </w:rPr>
            </w:pPr>
          </w:p>
        </w:tc>
      </w:tr>
      <w:tr w:rsidRPr="00C30EE5" w:rsidR="00C56B32" w:rsidTr="00273F66" w14:paraId="19087490" w14:textId="77777777">
        <w:trPr>
          <w:trHeight w:val="567"/>
          <w:jc w:val="center"/>
        </w:trPr>
        <w:tc>
          <w:tcPr>
            <w:tcW w:w="2395" w:type="dxa"/>
            <w:vMerge w:val="restart"/>
            <w:shd w:val="clear" w:color="auto" w:fill="D9D9D9" w:themeFill="background1" w:themeFillShade="D9"/>
            <w:vAlign w:val="center"/>
          </w:tcPr>
          <w:p w:rsidRPr="00C30EE5" w:rsidR="00E170D0" w:rsidP="00141B0D" w:rsidRDefault="00E170D0" w14:paraId="1D6657E8" w14:textId="77777777">
            <w:pPr>
              <w:rPr>
                <w:rFonts w:ascii="Lucida Sans" w:hAnsi="Lucida Sans"/>
                <w:color w:val="auto"/>
                <w:sz w:val="20"/>
              </w:rPr>
            </w:pPr>
            <w:r w:rsidRPr="00C30EE5">
              <w:rPr>
                <w:rFonts w:ascii="Lucida Sans" w:hAnsi="Lucida Sans"/>
                <w:color w:val="auto"/>
                <w:sz w:val="20"/>
              </w:rPr>
              <w:t>Date of Assessment</w:t>
            </w:r>
          </w:p>
        </w:tc>
        <w:tc>
          <w:tcPr>
            <w:tcW w:w="2410" w:type="dxa"/>
            <w:gridSpan w:val="2"/>
            <w:vAlign w:val="center"/>
          </w:tcPr>
          <w:p w:rsidRPr="00C30EE5" w:rsidR="00E170D0" w:rsidP="00141B0D" w:rsidRDefault="00E170D0" w14:paraId="7A472EA1" w14:textId="536A152A">
            <w:pPr>
              <w:rPr>
                <w:rFonts w:ascii="Lucida Sans" w:hAnsi="Lucida Sans"/>
                <w:color w:val="auto"/>
                <w:sz w:val="20"/>
              </w:rPr>
            </w:pPr>
            <w:r w:rsidRPr="00C30EE5">
              <w:rPr>
                <w:rFonts w:ascii="Lucida Sans" w:hAnsi="Lucida Sans"/>
                <w:color w:val="auto"/>
                <w:sz w:val="20"/>
              </w:rPr>
              <w:fldChar w:fldCharType="begin"/>
            </w:r>
            <w:r w:rsidRPr="00C30EE5">
              <w:rPr>
                <w:rFonts w:ascii="Lucida Sans" w:hAnsi="Lucida Sans"/>
                <w:color w:val="auto"/>
                <w:sz w:val="20"/>
              </w:rPr>
              <w:instrText xml:space="preserve"> DATE  \@ "dd MMMM yyyy"  \* MERGEFORMAT </w:instrText>
            </w:r>
            <w:r w:rsidRPr="00C30EE5">
              <w:rPr>
                <w:rFonts w:ascii="Lucida Sans" w:hAnsi="Lucida Sans"/>
                <w:color w:val="auto"/>
                <w:sz w:val="20"/>
              </w:rPr>
              <w:fldChar w:fldCharType="separate"/>
            </w:r>
            <w:r w:rsidR="00C56B32">
              <w:rPr>
                <w:rFonts w:ascii="Lucida Sans" w:hAnsi="Lucida Sans"/>
                <w:noProof/>
                <w:color w:val="auto"/>
                <w:sz w:val="20"/>
              </w:rPr>
              <w:t>15 December 2021</w:t>
            </w:r>
            <w:r w:rsidRPr="00C30EE5">
              <w:rPr>
                <w:rFonts w:ascii="Lucida Sans" w:hAnsi="Lucida Sans"/>
                <w:color w:val="auto"/>
                <w:sz w:val="20"/>
              </w:rPr>
              <w:fldChar w:fldCharType="end"/>
            </w:r>
          </w:p>
        </w:tc>
        <w:tc>
          <w:tcPr>
            <w:tcW w:w="1559" w:type="dxa"/>
            <w:shd w:val="clear" w:color="auto" w:fill="D9D9D9" w:themeFill="background1" w:themeFillShade="D9"/>
            <w:vAlign w:val="center"/>
          </w:tcPr>
          <w:p w:rsidRPr="00C30EE5" w:rsidR="00E170D0" w:rsidP="00141B0D" w:rsidRDefault="00E170D0" w14:paraId="17D4BE0B" w14:textId="77777777">
            <w:pPr>
              <w:rPr>
                <w:rFonts w:ascii="Lucida Sans" w:hAnsi="Lucida Sans"/>
                <w:color w:val="auto"/>
                <w:sz w:val="20"/>
              </w:rPr>
            </w:pPr>
            <w:r w:rsidRPr="00C30EE5">
              <w:rPr>
                <w:rFonts w:ascii="Lucida Sans" w:hAnsi="Lucida Sans"/>
                <w:color w:val="auto"/>
                <w:sz w:val="20"/>
              </w:rPr>
              <w:t>Review Date</w:t>
            </w:r>
          </w:p>
        </w:tc>
        <w:tc>
          <w:tcPr>
            <w:tcW w:w="2632" w:type="dxa"/>
            <w:gridSpan w:val="2"/>
            <w:vAlign w:val="center"/>
          </w:tcPr>
          <w:p w:rsidRPr="00C30EE5" w:rsidR="00E170D0" w:rsidP="004F523B" w:rsidRDefault="00C56B32" w14:paraId="578B60AB" w14:textId="00DA4906">
            <w:pPr>
              <w:rPr>
                <w:rFonts w:ascii="Lucida Sans" w:hAnsi="Lucida Sans"/>
                <w:color w:val="auto"/>
                <w:sz w:val="20"/>
              </w:rPr>
            </w:pPr>
            <w:r>
              <w:rPr>
                <w:rFonts w:ascii="Lucida Sans" w:hAnsi="Lucida Sans"/>
                <w:color w:val="auto"/>
                <w:sz w:val="20"/>
              </w:rPr>
              <w:t>15</w:t>
            </w:r>
            <w:r w:rsidRPr="00C56B32">
              <w:rPr>
                <w:rFonts w:ascii="Lucida Sans" w:hAnsi="Lucida Sans"/>
                <w:color w:val="auto"/>
                <w:sz w:val="20"/>
                <w:vertAlign w:val="superscript"/>
              </w:rPr>
              <w:t>th</w:t>
            </w:r>
            <w:r>
              <w:rPr>
                <w:rFonts w:ascii="Lucida Sans" w:hAnsi="Lucida Sans"/>
                <w:color w:val="auto"/>
                <w:sz w:val="20"/>
              </w:rPr>
              <w:t xml:space="preserve"> January 2023</w:t>
            </w:r>
          </w:p>
        </w:tc>
      </w:tr>
      <w:tr w:rsidRPr="00C30EE5" w:rsidR="00C56B32" w:rsidTr="00422D3F" w14:paraId="2D2D8D68" w14:textId="77777777">
        <w:trPr>
          <w:trHeight w:val="340"/>
          <w:jc w:val="center"/>
        </w:trPr>
        <w:tc>
          <w:tcPr>
            <w:tcW w:w="2395" w:type="dxa"/>
            <w:vMerge/>
            <w:shd w:val="clear" w:color="auto" w:fill="D9D9D9" w:themeFill="background1" w:themeFillShade="D9"/>
            <w:vAlign w:val="center"/>
          </w:tcPr>
          <w:p w:rsidRPr="00C30EE5" w:rsidR="00E170D0" w:rsidP="00141B0D" w:rsidRDefault="00E170D0" w14:paraId="746C7620" w14:textId="77777777">
            <w:pPr>
              <w:rPr>
                <w:rFonts w:ascii="Lucida Sans" w:hAnsi="Lucida Sans"/>
                <w:color w:val="auto"/>
                <w:sz w:val="20"/>
              </w:rPr>
            </w:pPr>
          </w:p>
        </w:tc>
        <w:tc>
          <w:tcPr>
            <w:tcW w:w="2410" w:type="dxa"/>
            <w:gridSpan w:val="2"/>
            <w:vAlign w:val="center"/>
          </w:tcPr>
          <w:p w:rsidRPr="00C30EE5" w:rsidR="00E170D0" w:rsidP="00141B0D" w:rsidRDefault="00E170D0" w14:paraId="7FFCA434" w14:textId="77777777">
            <w:pPr>
              <w:rPr>
                <w:rFonts w:ascii="Lucida Sans" w:hAnsi="Lucida Sans"/>
                <w:color w:val="auto"/>
                <w:sz w:val="20"/>
              </w:rPr>
            </w:pPr>
          </w:p>
        </w:tc>
        <w:tc>
          <w:tcPr>
            <w:tcW w:w="1559" w:type="dxa"/>
            <w:shd w:val="clear" w:color="auto" w:fill="D9D9D9" w:themeFill="background1" w:themeFillShade="D9"/>
            <w:vAlign w:val="center"/>
          </w:tcPr>
          <w:p w:rsidRPr="00C30EE5" w:rsidR="00E170D0" w:rsidP="00141B0D" w:rsidRDefault="00E170D0" w14:paraId="1A346564" w14:textId="77777777">
            <w:pPr>
              <w:rPr>
                <w:rFonts w:ascii="Lucida Sans" w:hAnsi="Lucida Sans"/>
                <w:color w:val="auto"/>
                <w:sz w:val="20"/>
              </w:rPr>
            </w:pPr>
          </w:p>
        </w:tc>
        <w:tc>
          <w:tcPr>
            <w:tcW w:w="2632" w:type="dxa"/>
            <w:gridSpan w:val="2"/>
            <w:vAlign w:val="center"/>
          </w:tcPr>
          <w:p w:rsidR="00E170D0" w:rsidP="00E64C14" w:rsidRDefault="00E170D0" w14:paraId="6722629A" w14:textId="77777777">
            <w:pPr>
              <w:rPr>
                <w:rFonts w:ascii="Lucida Sans" w:hAnsi="Lucida Sans"/>
                <w:color w:val="auto"/>
                <w:sz w:val="20"/>
              </w:rPr>
            </w:pPr>
          </w:p>
        </w:tc>
      </w:tr>
      <w:tr w:rsidRPr="00C30EE5" w:rsidR="00C56B32" w:rsidTr="00422D3F" w14:paraId="29D0BFF1" w14:textId="77777777">
        <w:trPr>
          <w:trHeight w:val="340"/>
          <w:jc w:val="center"/>
        </w:trPr>
        <w:tc>
          <w:tcPr>
            <w:tcW w:w="2395" w:type="dxa"/>
            <w:vMerge/>
            <w:shd w:val="clear" w:color="auto" w:fill="D9D9D9" w:themeFill="background1" w:themeFillShade="D9"/>
            <w:vAlign w:val="center"/>
          </w:tcPr>
          <w:p w:rsidRPr="00C30EE5" w:rsidR="00E170D0" w:rsidP="00141B0D" w:rsidRDefault="00E170D0" w14:paraId="479691FE" w14:textId="77777777">
            <w:pPr>
              <w:rPr>
                <w:rFonts w:ascii="Lucida Sans" w:hAnsi="Lucida Sans"/>
                <w:color w:val="auto"/>
                <w:sz w:val="20"/>
              </w:rPr>
            </w:pPr>
          </w:p>
        </w:tc>
        <w:tc>
          <w:tcPr>
            <w:tcW w:w="2410" w:type="dxa"/>
            <w:gridSpan w:val="2"/>
            <w:vAlign w:val="center"/>
          </w:tcPr>
          <w:p w:rsidRPr="00C30EE5" w:rsidR="00E170D0" w:rsidP="00141B0D" w:rsidRDefault="00E170D0" w14:paraId="766B947D" w14:textId="77777777">
            <w:pPr>
              <w:rPr>
                <w:rFonts w:ascii="Lucida Sans" w:hAnsi="Lucida Sans"/>
                <w:color w:val="auto"/>
                <w:sz w:val="20"/>
              </w:rPr>
            </w:pPr>
          </w:p>
        </w:tc>
        <w:tc>
          <w:tcPr>
            <w:tcW w:w="1559" w:type="dxa"/>
            <w:shd w:val="clear" w:color="auto" w:fill="D9D9D9" w:themeFill="background1" w:themeFillShade="D9"/>
            <w:vAlign w:val="center"/>
          </w:tcPr>
          <w:p w:rsidRPr="00C30EE5" w:rsidR="00E170D0" w:rsidP="00141B0D" w:rsidRDefault="00E170D0" w14:paraId="182C69BC" w14:textId="77777777">
            <w:pPr>
              <w:rPr>
                <w:rFonts w:ascii="Lucida Sans" w:hAnsi="Lucida Sans"/>
                <w:color w:val="auto"/>
                <w:sz w:val="20"/>
              </w:rPr>
            </w:pPr>
          </w:p>
        </w:tc>
        <w:tc>
          <w:tcPr>
            <w:tcW w:w="2632" w:type="dxa"/>
            <w:gridSpan w:val="2"/>
            <w:vAlign w:val="center"/>
          </w:tcPr>
          <w:p w:rsidR="00E170D0" w:rsidP="00E64C14" w:rsidRDefault="00E170D0" w14:paraId="7AE1218B" w14:textId="77777777">
            <w:pPr>
              <w:rPr>
                <w:rFonts w:ascii="Lucida Sans" w:hAnsi="Lucida Sans"/>
                <w:color w:val="auto"/>
                <w:sz w:val="20"/>
              </w:rPr>
            </w:pPr>
          </w:p>
        </w:tc>
      </w:tr>
      <w:tr w:rsidRPr="00C30EE5" w:rsidR="00C56B32" w:rsidTr="00273F66" w14:paraId="6EED49A1" w14:textId="77777777">
        <w:trPr>
          <w:trHeight w:val="1134"/>
          <w:jc w:val="center"/>
        </w:trPr>
        <w:tc>
          <w:tcPr>
            <w:tcW w:w="2395" w:type="dxa"/>
            <w:shd w:val="clear" w:color="auto" w:fill="D9D9D9" w:themeFill="background1" w:themeFillShade="D9"/>
            <w:vAlign w:val="center"/>
          </w:tcPr>
          <w:p w:rsidRPr="00C30EE5" w:rsidR="00141B0D" w:rsidP="00141B0D" w:rsidRDefault="00141B0D" w14:paraId="48605080" w14:textId="77777777">
            <w:pPr>
              <w:rPr>
                <w:rFonts w:ascii="Lucida Sans" w:hAnsi="Lucida Sans"/>
                <w:color w:val="auto"/>
                <w:sz w:val="20"/>
              </w:rPr>
            </w:pPr>
            <w:r w:rsidRPr="00C30EE5">
              <w:rPr>
                <w:rFonts w:ascii="Lucida Sans" w:hAnsi="Lucida Sans"/>
                <w:color w:val="auto"/>
                <w:sz w:val="20"/>
              </w:rPr>
              <w:t>Name of senior manager:</w:t>
            </w:r>
          </w:p>
        </w:tc>
        <w:tc>
          <w:tcPr>
            <w:tcW w:w="2410" w:type="dxa"/>
            <w:gridSpan w:val="2"/>
            <w:vAlign w:val="center"/>
          </w:tcPr>
          <w:p w:rsidRPr="00C30EE5" w:rsidR="00141B0D" w:rsidP="00141B0D" w:rsidRDefault="00DA3CC1" w14:paraId="31FD1112" w14:textId="77777777">
            <w:pPr>
              <w:rPr>
                <w:rFonts w:ascii="Lucida Sans" w:hAnsi="Lucida Sans"/>
                <w:color w:val="auto"/>
                <w:sz w:val="20"/>
              </w:rPr>
            </w:pPr>
            <w:r>
              <w:rPr>
                <w:rFonts w:ascii="Lucida Sans" w:hAnsi="Lucida Sans"/>
                <w:color w:val="auto"/>
                <w:sz w:val="20"/>
              </w:rPr>
              <w:t xml:space="preserve">Carley Sefton </w:t>
            </w:r>
          </w:p>
        </w:tc>
        <w:tc>
          <w:tcPr>
            <w:tcW w:w="1559" w:type="dxa"/>
            <w:shd w:val="clear" w:color="auto" w:fill="D9D9D9" w:themeFill="background1" w:themeFillShade="D9"/>
            <w:vAlign w:val="center"/>
          </w:tcPr>
          <w:p w:rsidRPr="00C30EE5" w:rsidR="00141B0D" w:rsidP="00141B0D" w:rsidRDefault="00141B0D" w14:paraId="5484BFD2" w14:textId="77777777">
            <w:pPr>
              <w:rPr>
                <w:rFonts w:ascii="Lucida Sans" w:hAnsi="Lucida Sans"/>
                <w:color w:val="auto"/>
                <w:sz w:val="20"/>
              </w:rPr>
            </w:pPr>
            <w:r w:rsidRPr="00C30EE5">
              <w:rPr>
                <w:rFonts w:ascii="Lucida Sans" w:hAnsi="Lucida Sans"/>
                <w:color w:val="auto"/>
                <w:sz w:val="20"/>
              </w:rPr>
              <w:t>Signature of senior manager:</w:t>
            </w:r>
          </w:p>
        </w:tc>
        <w:tc>
          <w:tcPr>
            <w:tcW w:w="2632" w:type="dxa"/>
            <w:gridSpan w:val="2"/>
            <w:vAlign w:val="center"/>
          </w:tcPr>
          <w:p w:rsidRPr="00C30EE5" w:rsidR="00141B0D" w:rsidP="00141B0D" w:rsidRDefault="00DA3CC1" w14:paraId="03BFC4CB" w14:textId="77777777">
            <w:pPr>
              <w:rPr>
                <w:rFonts w:ascii="Lucida Sans" w:hAnsi="Lucida Sans"/>
                <w:color w:val="auto"/>
                <w:sz w:val="20"/>
              </w:rPr>
            </w:pPr>
            <w:r>
              <w:rPr>
                <w:noProof/>
                <w:szCs w:val="20"/>
                <w:lang w:eastAsia="en-GB"/>
              </w:rPr>
              <w:drawing>
                <wp:inline distT="0" distB="0" distL="0" distR="0" wp14:anchorId="6F0520E0" wp14:editId="32CB3061">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Pr="00C30EE5" w:rsidR="0016236C" w:rsidTr="00C54EAE" w14:paraId="0D0BCD77" w14:textId="77777777">
        <w:trPr>
          <w:trHeight w:val="1134"/>
          <w:jc w:val="center"/>
        </w:trPr>
        <w:tc>
          <w:tcPr>
            <w:tcW w:w="8996" w:type="dxa"/>
            <w:gridSpan w:val="6"/>
            <w:shd w:val="clear" w:color="auto" w:fill="auto"/>
            <w:vAlign w:val="center"/>
          </w:tcPr>
          <w:p w:rsidR="00C54EAE" w:rsidP="00C54EAE" w:rsidRDefault="00C54EAE" w14:paraId="202E93EF" w14:textId="77777777">
            <w:pPr>
              <w:autoSpaceDE w:val="0"/>
              <w:autoSpaceDN w:val="0"/>
              <w:rPr>
                <w:rFonts w:ascii="Lucida Sans" w:hAnsi="Lucida Sans" w:eastAsia="Times New Roman" w:cs="Times New Roman"/>
                <w:b/>
                <w:bCs/>
                <w:color w:val="auto"/>
                <w:sz w:val="24"/>
              </w:rPr>
            </w:pPr>
          </w:p>
          <w:p w:rsidR="00401C51" w:rsidP="00401C51" w:rsidRDefault="00C54EAE" w14:paraId="35EE07C6" w14:textId="77777777">
            <w:pPr>
              <w:autoSpaceDE w:val="0"/>
              <w:autoSpaceDN w:val="0"/>
              <w:rPr>
                <w:rFonts w:ascii="Lucida Sans" w:hAnsi="Lucida Sans" w:eastAsia="Times New Roman" w:cs="Times New Roman"/>
                <w:b/>
                <w:bCs/>
                <w:color w:val="auto"/>
                <w:sz w:val="24"/>
              </w:rPr>
            </w:pPr>
            <w:r w:rsidRPr="00731FDF">
              <w:rPr>
                <w:rFonts w:ascii="Lucida Sans" w:hAnsi="Lucida Sans" w:eastAsia="Times New Roman" w:cs="Times New Roman"/>
                <w:b/>
                <w:bCs/>
                <w:color w:val="auto"/>
                <w:sz w:val="24"/>
              </w:rPr>
              <w:t>Risk Management Statement</w:t>
            </w:r>
          </w:p>
          <w:p w:rsidR="00331C12" w:rsidP="00987818" w:rsidRDefault="00A824AD" w14:paraId="07AD0981" w14:textId="52841AFF">
            <w:pPr>
              <w:jc w:val="both"/>
              <w:rPr>
                <w:rFonts w:ascii="Lucida Sans" w:hAnsi="Lucida Sans" w:eastAsia="Times New Roman" w:cs="Times New Roman"/>
                <w:bCs/>
                <w:color w:val="auto"/>
                <w:sz w:val="20"/>
              </w:rPr>
            </w:pPr>
            <w:r>
              <w:rPr>
                <w:rFonts w:ascii="Lucida Sans" w:hAnsi="Lucida Sans" w:eastAsia="Times New Roman" w:cs="Times New Roman"/>
                <w:bCs/>
                <w:color w:val="auto"/>
                <w:sz w:val="20"/>
              </w:rPr>
              <w:t>LtL</w:t>
            </w:r>
            <w:r w:rsidR="00331C12">
              <w:rPr>
                <w:rFonts w:ascii="Lucida Sans" w:hAnsi="Lucida Sans" w:eastAsia="Times New Roman" w:cs="Times New Roman"/>
                <w:bCs/>
                <w:color w:val="auto"/>
                <w:sz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00331C12">
              <w:rPr>
                <w:rFonts w:ascii="Lucida Sans" w:hAnsi="Lucida Sans" w:eastAsia="Times New Roman" w:cs="Times New Roman"/>
                <w:bCs/>
                <w:color w:val="auto"/>
                <w:sz w:val="20"/>
              </w:rPr>
              <w:t>clients</w:t>
            </w:r>
            <w:proofErr w:type="gramEnd"/>
            <w:r w:rsidR="00331C12">
              <w:rPr>
                <w:rFonts w:ascii="Lucida Sans" w:hAnsi="Lucida Sans" w:eastAsia="Times New Roman" w:cs="Times New Roman"/>
                <w:bCs/>
                <w:color w:val="auto"/>
                <w:sz w:val="20"/>
              </w:rPr>
              <w:t xml:space="preserve"> normal work. For all activities, </w:t>
            </w:r>
            <w:r>
              <w:rPr>
                <w:rFonts w:ascii="Lucida Sans" w:hAnsi="Lucida Sans" w:eastAsia="Times New Roman" w:cs="Times New Roman"/>
                <w:bCs/>
                <w:color w:val="auto"/>
                <w:sz w:val="20"/>
              </w:rPr>
              <w:t>LtL</w:t>
            </w:r>
            <w:r w:rsidR="00331C12">
              <w:rPr>
                <w:rFonts w:ascii="Lucida Sans" w:hAnsi="Lucida Sans" w:eastAsia="Times New Roman" w:cs="Times New Roman"/>
                <w:bCs/>
                <w:color w:val="auto"/>
                <w:sz w:val="20"/>
              </w:rPr>
              <w:t xml:space="preserve"> staff will dynamically assesses risks and put in place control measures and record as required, but always</w:t>
            </w:r>
            <w:r w:rsidR="00987818">
              <w:rPr>
                <w:rFonts w:ascii="Lucida Sans" w:hAnsi="Lucida Sans" w:eastAsia="Times New Roman" w:cs="Times New Roman"/>
                <w:bCs/>
                <w:color w:val="auto"/>
                <w:sz w:val="20"/>
              </w:rPr>
              <w:t xml:space="preserve"> within agreed and recorded RBA</w:t>
            </w:r>
            <w:r w:rsidR="00331C12">
              <w:rPr>
                <w:rFonts w:ascii="Lucida Sans" w:hAnsi="Lucida Sans" w:eastAsia="Times New Roman" w:cs="Times New Roman"/>
                <w:bCs/>
                <w:color w:val="auto"/>
                <w:sz w:val="20"/>
              </w:rPr>
              <w:t>s.</w:t>
            </w:r>
          </w:p>
          <w:p w:rsidR="00331C12" w:rsidP="00987818" w:rsidRDefault="00331C12" w14:paraId="145253C9" w14:textId="77777777">
            <w:pPr>
              <w:autoSpaceDE w:val="0"/>
              <w:autoSpaceDN w:val="0"/>
              <w:jc w:val="both"/>
              <w:rPr>
                <w:rFonts w:ascii="Lucida Sans" w:hAnsi="Lucida Sans" w:eastAsia="Times New Roman" w:cs="Times New Roman"/>
                <w:bCs/>
                <w:color w:val="auto"/>
                <w:sz w:val="20"/>
              </w:rPr>
            </w:pPr>
          </w:p>
          <w:p w:rsidR="00331C12" w:rsidP="00987818" w:rsidRDefault="00331C12" w14:paraId="35650928" w14:textId="5B08376F">
            <w:pPr>
              <w:jc w:val="both"/>
              <w:rPr>
                <w:rFonts w:ascii="Lucida Sans" w:hAnsi="Lucida Sans" w:eastAsia="Times New Roman" w:cs="Times New Roman"/>
                <w:bCs/>
                <w:color w:val="auto"/>
                <w:sz w:val="20"/>
              </w:rPr>
            </w:pPr>
            <w:r>
              <w:rPr>
                <w:rFonts w:ascii="Lucida Sans" w:hAnsi="Lucida Sans" w:eastAsia="Times New Roman" w:cs="Times New Roman"/>
                <w:bCs/>
                <w:color w:val="auto"/>
                <w:sz w:val="20"/>
              </w:rPr>
              <w:t xml:space="preserve">Concerns, changes in risk management practice or minor injuries that are seen by </w:t>
            </w:r>
            <w:r w:rsidR="00A824AD">
              <w:rPr>
                <w:rFonts w:ascii="Lucida Sans" w:hAnsi="Lucida Sans" w:eastAsia="Times New Roman" w:cs="Times New Roman"/>
                <w:bCs/>
                <w:color w:val="auto"/>
                <w:sz w:val="20"/>
              </w:rPr>
              <w:t>LtL</w:t>
            </w:r>
            <w:r>
              <w:rPr>
                <w:rFonts w:ascii="Lucida Sans" w:hAnsi="Lucida Sans" w:eastAsia="Times New Roman" w:cs="Times New Roman"/>
                <w:bCs/>
                <w:color w:val="auto"/>
                <w:sz w:val="20"/>
              </w:rPr>
              <w:t xml:space="preserve"> staff to be significant should be reported to the </w:t>
            </w:r>
            <w:r w:rsidR="00A824AD">
              <w:rPr>
                <w:rFonts w:ascii="Lucida Sans" w:hAnsi="Lucida Sans" w:eastAsia="Times New Roman" w:cs="Times New Roman"/>
                <w:bCs/>
                <w:color w:val="auto"/>
                <w:sz w:val="20"/>
              </w:rPr>
              <w:t>LtL</w:t>
            </w:r>
            <w:r>
              <w:rPr>
                <w:rFonts w:ascii="Lucida Sans" w:hAnsi="Lucida Sans" w:eastAsia="Times New Roman" w:cs="Times New Roman"/>
                <w:bCs/>
                <w:color w:val="auto"/>
                <w:sz w:val="20"/>
              </w:rPr>
              <w:t xml:space="preserve"> manager who has signed off this RBA. The correct </w:t>
            </w:r>
            <w:r w:rsidR="00A824AD">
              <w:rPr>
                <w:rFonts w:ascii="Lucida Sans" w:hAnsi="Lucida Sans" w:eastAsia="Times New Roman" w:cs="Times New Roman"/>
                <w:bCs/>
                <w:color w:val="auto"/>
                <w:sz w:val="20"/>
              </w:rPr>
              <w:t>LtL</w:t>
            </w:r>
            <w:r>
              <w:rPr>
                <w:rFonts w:ascii="Lucida Sans" w:hAnsi="Lucida Sans" w:eastAsia="Times New Roman" w:cs="Times New Roman"/>
                <w:bCs/>
                <w:color w:val="auto"/>
                <w:sz w:val="20"/>
              </w:rPr>
              <w:t xml:space="preserve"> Incident Report form should be used.</w:t>
            </w:r>
          </w:p>
          <w:p w:rsidR="00331C12" w:rsidP="00331C12" w:rsidRDefault="00331C12" w14:paraId="001D13C9" w14:textId="77777777">
            <w:pPr>
              <w:rPr>
                <w:rFonts w:ascii="Lucida Sans" w:hAnsi="Lucida Sans" w:eastAsia="Times New Roman" w:cs="Times New Roman"/>
                <w:bCs/>
                <w:color w:val="auto"/>
                <w:sz w:val="20"/>
              </w:rPr>
            </w:pPr>
          </w:p>
          <w:p w:rsidRPr="00C30EE5" w:rsidR="00C54EAE" w:rsidP="00987D06" w:rsidRDefault="00331C12" w14:paraId="768CA7BC" w14:textId="559A9D8D">
            <w:pPr>
              <w:rPr>
                <w:rFonts w:ascii="Lucida Sans" w:hAnsi="Lucida Sans"/>
                <w:color w:val="auto"/>
                <w:sz w:val="20"/>
              </w:rPr>
            </w:pPr>
            <w:r>
              <w:rPr>
                <w:rFonts w:ascii="Lucida Sans" w:hAnsi="Lucida Sans" w:eastAsia="Times New Roman" w:cs="Times New Roman"/>
                <w:b/>
                <w:bCs/>
                <w:color w:val="auto"/>
                <w:sz w:val="20"/>
              </w:rPr>
              <w:t xml:space="preserve">This RBA should be read in conjunction with </w:t>
            </w:r>
            <w:r w:rsidR="00A824AD">
              <w:rPr>
                <w:rFonts w:ascii="Lucida Sans" w:hAnsi="Lucida Sans" w:eastAsia="Times New Roman" w:cs="Times New Roman"/>
                <w:b/>
                <w:bCs/>
                <w:color w:val="auto"/>
                <w:sz w:val="20"/>
              </w:rPr>
              <w:t>LtL</w:t>
            </w:r>
            <w:r>
              <w:rPr>
                <w:rFonts w:ascii="Lucida Sans" w:hAnsi="Lucida Sans" w:eastAsia="Times New Roman" w:cs="Times New Roman"/>
                <w:b/>
                <w:bCs/>
                <w:color w:val="auto"/>
                <w:sz w:val="20"/>
              </w:rPr>
              <w:t xml:space="preserve">’s </w:t>
            </w:r>
            <w:r w:rsidR="00987D06">
              <w:rPr>
                <w:rFonts w:ascii="Lucida Sans" w:hAnsi="Lucida Sans" w:eastAsia="Times New Roman" w:cs="Times New Roman"/>
                <w:b/>
                <w:bCs/>
                <w:color w:val="auto"/>
                <w:sz w:val="20"/>
              </w:rPr>
              <w:t>Health and Safety</w:t>
            </w:r>
            <w:r>
              <w:rPr>
                <w:rFonts w:ascii="Lucida Sans" w:hAnsi="Lucida Sans" w:eastAsia="Times New Roman" w:cs="Times New Roman"/>
                <w:b/>
                <w:bCs/>
                <w:color w:val="auto"/>
                <w:sz w:val="20"/>
              </w:rPr>
              <w:t xml:space="preserve"> Policy, other relev</w:t>
            </w:r>
            <w:r w:rsidR="005C08F9">
              <w:rPr>
                <w:rFonts w:ascii="Lucida Sans" w:hAnsi="Lucida Sans" w:eastAsia="Times New Roman" w:cs="Times New Roman"/>
                <w:b/>
                <w:bCs/>
                <w:color w:val="auto"/>
                <w:sz w:val="20"/>
              </w:rPr>
              <w:t xml:space="preserve">ant </w:t>
            </w:r>
            <w:r w:rsidR="00A824AD">
              <w:rPr>
                <w:rFonts w:ascii="Lucida Sans" w:hAnsi="Lucida Sans" w:eastAsia="Times New Roman" w:cs="Times New Roman"/>
                <w:b/>
                <w:bCs/>
                <w:color w:val="auto"/>
                <w:sz w:val="20"/>
              </w:rPr>
              <w:t>LtL</w:t>
            </w:r>
            <w:r w:rsidR="005C08F9">
              <w:rPr>
                <w:rFonts w:ascii="Lucida Sans" w:hAnsi="Lucida Sans" w:eastAsia="Times New Roman" w:cs="Times New Roman"/>
                <w:b/>
                <w:bCs/>
                <w:color w:val="auto"/>
                <w:sz w:val="20"/>
              </w:rPr>
              <w:t xml:space="preserve"> Risk Benefit Assessment</w:t>
            </w:r>
            <w:r>
              <w:rPr>
                <w:rFonts w:ascii="Lucida Sans" w:hAnsi="Lucida Sans" w:eastAsia="Times New Roman" w:cs="Times New Roman"/>
                <w:b/>
                <w:bCs/>
                <w:color w:val="auto"/>
                <w:sz w:val="20"/>
              </w:rPr>
              <w:t xml:space="preserve">s and </w:t>
            </w:r>
            <w:r w:rsidR="00A824AD">
              <w:rPr>
                <w:rFonts w:ascii="Lucida Sans" w:hAnsi="Lucida Sans" w:eastAsia="Times New Roman" w:cs="Times New Roman"/>
                <w:b/>
                <w:bCs/>
                <w:color w:val="auto"/>
                <w:sz w:val="20"/>
              </w:rPr>
              <w:t>LtL</w:t>
            </w:r>
            <w:r>
              <w:rPr>
                <w:rFonts w:ascii="Lucida Sans" w:hAnsi="Lucida Sans" w:eastAsia="Times New Roman" w:cs="Times New Roman"/>
                <w:b/>
                <w:bCs/>
                <w:color w:val="auto"/>
                <w:sz w:val="20"/>
              </w:rPr>
              <w:t xml:space="preserve"> Play Policy (as appropriate).</w:t>
            </w:r>
          </w:p>
        </w:tc>
      </w:tr>
    </w:tbl>
    <w:p w:rsidR="00871C07" w:rsidRDefault="00871C07" w14:paraId="18D5FAF7" w14:textId="77777777">
      <w:pPr>
        <w:rPr>
          <w:rFonts w:ascii="Lucida Sans" w:hAnsi="Lucida Sans"/>
          <w:color w:val="5B9BD5" w:themeColor="accent1"/>
        </w:rPr>
      </w:pPr>
    </w:p>
    <w:p w:rsidR="00C2317F" w:rsidRDefault="00C2317F" w14:paraId="64099A10" w14:textId="77777777">
      <w:pPr>
        <w:rPr>
          <w:rFonts w:ascii="Lucida Sans" w:hAnsi="Lucida Sans"/>
          <w:color w:val="5B9BD5" w:themeColor="accent1"/>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951"/>
        <w:gridCol w:w="7045"/>
      </w:tblGrid>
      <w:tr w:rsidRPr="00871C07" w:rsidR="00AA03F3" w:rsidTr="6CCA0885" w14:paraId="364FCF42" w14:textId="77777777">
        <w:trPr>
          <w:trHeight w:val="573"/>
        </w:trPr>
        <w:tc>
          <w:tcPr>
            <w:tcW w:w="1951" w:type="dxa"/>
            <w:shd w:val="clear" w:color="auto" w:fill="D9D9D9" w:themeFill="background1" w:themeFillShade="D9"/>
            <w:tcMar/>
          </w:tcPr>
          <w:p w:rsidRPr="00871C07" w:rsidR="004E2896" w:rsidRDefault="004E2896" w14:paraId="5F684AD3" w14:textId="77777777">
            <w:pPr>
              <w:rPr>
                <w:rFonts w:ascii="Lucida Sans" w:hAnsi="Lucida Sans"/>
                <w:color w:val="auto"/>
                <w:sz w:val="20"/>
              </w:rPr>
            </w:pPr>
            <w:r w:rsidRPr="00871C07">
              <w:rPr>
                <w:rFonts w:ascii="Lucida Sans" w:hAnsi="Lucida Sans"/>
                <w:color w:val="auto"/>
                <w:sz w:val="20"/>
              </w:rPr>
              <w:lastRenderedPageBreak/>
              <w:t>Activity or feature:</w:t>
            </w:r>
          </w:p>
        </w:tc>
        <w:tc>
          <w:tcPr>
            <w:tcW w:w="7045" w:type="dxa"/>
            <w:tcMar/>
          </w:tcPr>
          <w:p w:rsidRPr="00871C07" w:rsidR="004E2896" w:rsidRDefault="00DA2EEF" w14:paraId="3F0B79E3" w14:textId="77777777">
            <w:pPr>
              <w:rPr>
                <w:rFonts w:ascii="Lucida Sans" w:hAnsi="Lucida Sans"/>
                <w:color w:val="auto"/>
                <w:sz w:val="20"/>
              </w:rPr>
            </w:pPr>
            <w:r>
              <w:rPr>
                <w:rFonts w:ascii="Lucida Sans" w:hAnsi="Lucida Sans"/>
                <w:color w:val="auto"/>
                <w:sz w:val="20"/>
              </w:rPr>
              <w:t xml:space="preserve">Undertaking work and travel in capacity as employee or </w:t>
            </w:r>
            <w:proofErr w:type="spellStart"/>
            <w:r>
              <w:rPr>
                <w:rFonts w:ascii="Lucida Sans" w:hAnsi="Lucida Sans"/>
                <w:color w:val="auto"/>
                <w:sz w:val="20"/>
              </w:rPr>
              <w:t>sub contractor</w:t>
            </w:r>
            <w:proofErr w:type="spellEnd"/>
            <w:r>
              <w:rPr>
                <w:rFonts w:ascii="Lucida Sans" w:hAnsi="Lucida Sans"/>
                <w:color w:val="auto"/>
                <w:sz w:val="20"/>
              </w:rPr>
              <w:t xml:space="preserve"> of Learning Through Landscapes, as outlined in the description above.</w:t>
            </w:r>
          </w:p>
        </w:tc>
      </w:tr>
      <w:tr w:rsidRPr="00871C07" w:rsidR="00AA03F3" w:rsidTr="6CCA0885" w14:paraId="1056C574" w14:textId="77777777">
        <w:trPr>
          <w:trHeight w:val="960"/>
        </w:trPr>
        <w:tc>
          <w:tcPr>
            <w:tcW w:w="1951" w:type="dxa"/>
            <w:shd w:val="clear" w:color="auto" w:fill="D9D9D9" w:themeFill="background1" w:themeFillShade="D9"/>
            <w:tcMar/>
          </w:tcPr>
          <w:p w:rsidRPr="00871C07" w:rsidR="004E2896" w:rsidRDefault="004E2896" w14:paraId="2ECEEFFE" w14:textId="77777777">
            <w:pPr>
              <w:rPr>
                <w:rFonts w:ascii="Lucida Sans" w:hAnsi="Lucida Sans"/>
                <w:color w:val="auto"/>
                <w:sz w:val="20"/>
              </w:rPr>
            </w:pPr>
            <w:r w:rsidRPr="00871C07">
              <w:rPr>
                <w:rFonts w:ascii="Lucida Sans" w:hAnsi="Lucida Sans"/>
                <w:color w:val="auto"/>
                <w:sz w:val="20"/>
              </w:rPr>
              <w:t>How will participants benefit?</w:t>
            </w:r>
          </w:p>
        </w:tc>
        <w:tc>
          <w:tcPr>
            <w:tcW w:w="7045" w:type="dxa"/>
            <w:tcMar/>
          </w:tcPr>
          <w:p w:rsidR="004E2896" w:rsidRDefault="00DA2EEF" w14:paraId="53D9B505" w14:textId="77777777">
            <w:pPr>
              <w:rPr>
                <w:rFonts w:ascii="Lucida Sans" w:hAnsi="Lucida Sans"/>
                <w:color w:val="auto"/>
                <w:sz w:val="20"/>
              </w:rPr>
            </w:pPr>
            <w:r>
              <w:rPr>
                <w:rFonts w:ascii="Lucida Sans" w:hAnsi="Lucida Sans"/>
                <w:color w:val="auto"/>
                <w:sz w:val="20"/>
              </w:rPr>
              <w:t>Participants will be able to undertake their work, to meet the charitable aims of Learning Through Landscapes.</w:t>
            </w:r>
          </w:p>
          <w:p w:rsidRPr="00871C07" w:rsidR="00DA2EEF" w:rsidRDefault="00DA2EEF" w14:paraId="6202612C" w14:textId="77777777">
            <w:pPr>
              <w:rPr>
                <w:rFonts w:ascii="Lucida Sans" w:hAnsi="Lucida Sans"/>
                <w:color w:val="auto"/>
                <w:sz w:val="20"/>
              </w:rPr>
            </w:pPr>
            <w:r>
              <w:rPr>
                <w:rFonts w:ascii="Lucida Sans" w:hAnsi="Lucida Sans"/>
                <w:color w:val="auto"/>
                <w:sz w:val="20"/>
              </w:rPr>
              <w:t>In working alone, participants can often maximise time and resources that are limited.</w:t>
            </w:r>
          </w:p>
        </w:tc>
      </w:tr>
      <w:tr w:rsidRPr="00871C07" w:rsidR="00AA03F3" w:rsidTr="6CCA0885" w14:paraId="40631B08" w14:textId="77777777">
        <w:trPr>
          <w:trHeight w:val="555"/>
        </w:trPr>
        <w:tc>
          <w:tcPr>
            <w:tcW w:w="1951" w:type="dxa"/>
            <w:shd w:val="clear" w:color="auto" w:fill="D9D9D9" w:themeFill="background1" w:themeFillShade="D9"/>
            <w:tcMar/>
          </w:tcPr>
          <w:p w:rsidRPr="00871C07" w:rsidR="004E2896" w:rsidRDefault="004E2896" w14:paraId="6BE1BF44" w14:textId="77777777">
            <w:pPr>
              <w:rPr>
                <w:rFonts w:ascii="Lucida Sans" w:hAnsi="Lucida Sans"/>
                <w:color w:val="auto"/>
                <w:sz w:val="20"/>
              </w:rPr>
            </w:pPr>
            <w:r w:rsidRPr="00871C07">
              <w:rPr>
                <w:rFonts w:ascii="Lucida Sans" w:hAnsi="Lucida Sans"/>
                <w:color w:val="auto"/>
                <w:sz w:val="20"/>
              </w:rPr>
              <w:t>Who will be at risk?</w:t>
            </w:r>
          </w:p>
        </w:tc>
        <w:tc>
          <w:tcPr>
            <w:tcW w:w="7045" w:type="dxa"/>
            <w:tcMar/>
          </w:tcPr>
          <w:p w:rsidRPr="00871C07" w:rsidR="004E2896" w:rsidRDefault="00A824AD" w14:paraId="4E738286" w14:textId="01AFA336">
            <w:pPr>
              <w:rPr>
                <w:rFonts w:ascii="Lucida Sans" w:hAnsi="Lucida Sans"/>
                <w:color w:val="auto"/>
                <w:sz w:val="20"/>
              </w:rPr>
            </w:pPr>
            <w:r>
              <w:rPr>
                <w:rFonts w:ascii="Lucida Sans" w:hAnsi="Lucida Sans"/>
                <w:color w:val="auto"/>
                <w:sz w:val="20"/>
              </w:rPr>
              <w:t>LtL</w:t>
            </w:r>
            <w:r w:rsidR="00DA2EEF">
              <w:rPr>
                <w:rFonts w:ascii="Lucida Sans" w:hAnsi="Lucida Sans"/>
                <w:color w:val="auto"/>
                <w:sz w:val="20"/>
              </w:rPr>
              <w:t xml:space="preserve"> staff.</w:t>
            </w:r>
          </w:p>
        </w:tc>
      </w:tr>
      <w:tr w:rsidRPr="00871C07" w:rsidR="00AA03F3" w:rsidTr="6CCA0885" w14:paraId="5FBB89B3" w14:textId="77777777">
        <w:trPr>
          <w:trHeight w:val="960"/>
        </w:trPr>
        <w:tc>
          <w:tcPr>
            <w:tcW w:w="1951" w:type="dxa"/>
            <w:shd w:val="clear" w:color="auto" w:fill="D9D9D9" w:themeFill="background1" w:themeFillShade="D9"/>
            <w:tcMar/>
          </w:tcPr>
          <w:p w:rsidRPr="00871C07" w:rsidR="00434F16" w:rsidP="00274217" w:rsidRDefault="00434F16" w14:paraId="3510DF45" w14:textId="77777777">
            <w:pPr>
              <w:rPr>
                <w:rFonts w:ascii="Lucida Sans" w:hAnsi="Lucida Sans"/>
                <w:color w:val="auto"/>
                <w:sz w:val="20"/>
              </w:rPr>
            </w:pPr>
            <w:r>
              <w:rPr>
                <w:rFonts w:ascii="Lucida Sans" w:hAnsi="Lucida Sans"/>
                <w:color w:val="auto"/>
                <w:sz w:val="20"/>
              </w:rPr>
              <w:t>Any local factors that may affect risks or controls:</w:t>
            </w:r>
          </w:p>
        </w:tc>
        <w:tc>
          <w:tcPr>
            <w:tcW w:w="7045" w:type="dxa"/>
            <w:tcMar/>
          </w:tcPr>
          <w:p w:rsidR="00434F16" w:rsidP="00274217" w:rsidRDefault="00B71F47" w14:paraId="635219FA" w14:textId="77777777">
            <w:pPr>
              <w:jc w:val="both"/>
              <w:rPr>
                <w:rFonts w:ascii="Lucida Sans" w:hAnsi="Lucida Sans"/>
                <w:color w:val="auto"/>
                <w:sz w:val="20"/>
              </w:rPr>
            </w:pPr>
            <w:r>
              <w:rPr>
                <w:rFonts w:ascii="Lucida Sans" w:hAnsi="Lucida Sans"/>
                <w:color w:val="auto"/>
                <w:sz w:val="20"/>
              </w:rPr>
              <w:t>Remote locations, new locations or new meetings will require more care from staff and managers in assessing their safety.</w:t>
            </w:r>
            <w:r w:rsidR="00434F16">
              <w:rPr>
                <w:rFonts w:ascii="Lucida Sans" w:hAnsi="Lucida Sans"/>
                <w:color w:val="auto"/>
                <w:sz w:val="20"/>
              </w:rPr>
              <w:t xml:space="preserve"> </w:t>
            </w:r>
          </w:p>
        </w:tc>
      </w:tr>
      <w:tr w:rsidRPr="00871C07" w:rsidR="00AA03F3" w:rsidTr="6CCA0885" w14:paraId="76A29347" w14:textId="77777777">
        <w:trPr>
          <w:trHeight w:val="1701"/>
        </w:trPr>
        <w:tc>
          <w:tcPr>
            <w:tcW w:w="1951" w:type="dxa"/>
            <w:shd w:val="clear" w:color="auto" w:fill="D9D9D9" w:themeFill="background1" w:themeFillShade="D9"/>
            <w:tcMar/>
          </w:tcPr>
          <w:p w:rsidRPr="00871C07" w:rsidR="004E2896" w:rsidRDefault="004E2896" w14:paraId="389E77DD" w14:textId="77777777">
            <w:pPr>
              <w:rPr>
                <w:rFonts w:ascii="Lucida Sans" w:hAnsi="Lucida Sans"/>
                <w:color w:val="auto"/>
                <w:sz w:val="20"/>
              </w:rPr>
            </w:pPr>
            <w:r w:rsidRPr="00871C07">
              <w:rPr>
                <w:rFonts w:ascii="Lucida Sans" w:hAnsi="Lucida Sans"/>
                <w:color w:val="auto"/>
                <w:sz w:val="20"/>
              </w:rPr>
              <w:t>Possible hazards and risks:</w:t>
            </w:r>
          </w:p>
        </w:tc>
        <w:tc>
          <w:tcPr>
            <w:tcW w:w="7045" w:type="dxa"/>
            <w:tcMar/>
          </w:tcPr>
          <w:p w:rsidR="004E2896" w:rsidP="00987818" w:rsidRDefault="00DA2EEF" w14:paraId="326918FA" w14:textId="77777777">
            <w:pPr>
              <w:jc w:val="both"/>
              <w:rPr>
                <w:rFonts w:ascii="Lucida Sans" w:hAnsi="Lucida Sans"/>
                <w:color w:val="auto"/>
                <w:sz w:val="20"/>
              </w:rPr>
            </w:pPr>
            <w:r>
              <w:rPr>
                <w:rFonts w:ascii="Lucida Sans" w:hAnsi="Lucida Sans"/>
                <w:color w:val="auto"/>
                <w:sz w:val="20"/>
              </w:rPr>
              <w:t xml:space="preserve">Motor </w:t>
            </w:r>
            <w:r w:rsidR="005C08F9">
              <w:rPr>
                <w:rFonts w:ascii="Lucida Sans" w:hAnsi="Lucida Sans"/>
                <w:color w:val="auto"/>
                <w:sz w:val="20"/>
              </w:rPr>
              <w:t>accidents</w:t>
            </w:r>
            <w:r>
              <w:rPr>
                <w:rFonts w:ascii="Lucida Sans" w:hAnsi="Lucida Sans"/>
                <w:color w:val="auto"/>
                <w:sz w:val="20"/>
              </w:rPr>
              <w:t xml:space="preserve"> or accidents while using public </w:t>
            </w:r>
            <w:r w:rsidR="005C08F9">
              <w:rPr>
                <w:rFonts w:ascii="Lucida Sans" w:hAnsi="Lucida Sans"/>
                <w:color w:val="auto"/>
                <w:sz w:val="20"/>
              </w:rPr>
              <w:t>transport that</w:t>
            </w:r>
            <w:r w:rsidR="00987818">
              <w:rPr>
                <w:rFonts w:ascii="Lucida Sans" w:hAnsi="Lucida Sans"/>
                <w:color w:val="auto"/>
                <w:sz w:val="20"/>
              </w:rPr>
              <w:t xml:space="preserve"> </w:t>
            </w:r>
            <w:proofErr w:type="gramStart"/>
            <w:r w:rsidR="00987818">
              <w:rPr>
                <w:rFonts w:ascii="Lucida Sans" w:hAnsi="Lucida Sans"/>
                <w:color w:val="auto"/>
                <w:sz w:val="20"/>
              </w:rPr>
              <w:t>lead</w:t>
            </w:r>
            <w:proofErr w:type="gramEnd"/>
            <w:r w:rsidR="00987818">
              <w:rPr>
                <w:rFonts w:ascii="Lucida Sans" w:hAnsi="Lucida Sans"/>
                <w:color w:val="auto"/>
                <w:sz w:val="20"/>
              </w:rPr>
              <w:t xml:space="preserve"> </w:t>
            </w:r>
            <w:r>
              <w:rPr>
                <w:rFonts w:ascii="Lucida Sans" w:hAnsi="Lucida Sans"/>
                <w:color w:val="auto"/>
                <w:sz w:val="20"/>
              </w:rPr>
              <w:t>to serious injury or death.</w:t>
            </w:r>
          </w:p>
          <w:p w:rsidR="00442A7E" w:rsidP="00987818" w:rsidRDefault="00DA2EEF" w14:paraId="04EFF16F" w14:textId="77777777">
            <w:pPr>
              <w:jc w:val="both"/>
              <w:rPr>
                <w:rFonts w:ascii="Lucida Sans" w:hAnsi="Lucida Sans"/>
                <w:color w:val="auto"/>
                <w:sz w:val="20"/>
              </w:rPr>
            </w:pPr>
            <w:r>
              <w:rPr>
                <w:rFonts w:ascii="Lucida Sans" w:hAnsi="Lucida Sans"/>
                <w:color w:val="auto"/>
                <w:sz w:val="20"/>
              </w:rPr>
              <w:t xml:space="preserve">Slips, </w:t>
            </w:r>
            <w:proofErr w:type="gramStart"/>
            <w:r>
              <w:rPr>
                <w:rFonts w:ascii="Lucida Sans" w:hAnsi="Lucida Sans"/>
                <w:color w:val="auto"/>
                <w:sz w:val="20"/>
              </w:rPr>
              <w:t>trips</w:t>
            </w:r>
            <w:proofErr w:type="gramEnd"/>
            <w:r>
              <w:rPr>
                <w:rFonts w:ascii="Lucida Sans" w:hAnsi="Lucida Sans"/>
                <w:color w:val="auto"/>
                <w:sz w:val="20"/>
              </w:rPr>
              <w:t xml:space="preserve"> or falls and medical emergencies that render employee immobile or unconscious, and in so doing, compounding injuries or situations.</w:t>
            </w:r>
          </w:p>
          <w:p w:rsidR="00DA2EEF" w:rsidP="00987818" w:rsidRDefault="00DA2EEF" w14:paraId="040DF529" w14:textId="77777777">
            <w:pPr>
              <w:jc w:val="both"/>
              <w:rPr>
                <w:rFonts w:ascii="Lucida Sans" w:hAnsi="Lucida Sans"/>
                <w:color w:val="auto"/>
                <w:sz w:val="20"/>
              </w:rPr>
            </w:pPr>
            <w:r>
              <w:rPr>
                <w:rFonts w:ascii="Lucida Sans" w:hAnsi="Lucida Sans"/>
                <w:color w:val="auto"/>
                <w:sz w:val="20"/>
              </w:rPr>
              <w:t xml:space="preserve">Abduction, personal </w:t>
            </w:r>
            <w:proofErr w:type="gramStart"/>
            <w:r>
              <w:rPr>
                <w:rFonts w:ascii="Lucida Sans" w:hAnsi="Lucida Sans"/>
                <w:color w:val="auto"/>
                <w:sz w:val="20"/>
              </w:rPr>
              <w:t>attack</w:t>
            </w:r>
            <w:proofErr w:type="gramEnd"/>
            <w:r>
              <w:rPr>
                <w:rFonts w:ascii="Lucida Sans" w:hAnsi="Lucida Sans"/>
                <w:color w:val="auto"/>
                <w:sz w:val="20"/>
              </w:rPr>
              <w:t xml:space="preserve"> or abuse, leading to physical or mental harm.</w:t>
            </w:r>
          </w:p>
          <w:p w:rsidR="00442A7E" w:rsidP="00987818" w:rsidRDefault="00213F15" w14:paraId="2682E476" w14:textId="77777777">
            <w:pPr>
              <w:jc w:val="both"/>
              <w:rPr>
                <w:rFonts w:ascii="Lucida Sans" w:hAnsi="Lucida Sans"/>
                <w:color w:val="auto"/>
                <w:sz w:val="20"/>
              </w:rPr>
            </w:pPr>
            <w:r>
              <w:rPr>
                <w:rFonts w:ascii="Lucida Sans" w:hAnsi="Lucida Sans"/>
                <w:color w:val="auto"/>
                <w:sz w:val="20"/>
              </w:rPr>
              <w:t>Fear for own wellbeing due to being lost, immobile</w:t>
            </w:r>
            <w:r w:rsidR="00442A7E">
              <w:rPr>
                <w:rFonts w:ascii="Lucida Sans" w:hAnsi="Lucida Sans"/>
                <w:color w:val="auto"/>
                <w:sz w:val="20"/>
              </w:rPr>
              <w:t>, broken down, minor car accident</w:t>
            </w:r>
            <w:r>
              <w:rPr>
                <w:rFonts w:ascii="Lucida Sans" w:hAnsi="Lucida Sans"/>
                <w:color w:val="auto"/>
                <w:sz w:val="20"/>
              </w:rPr>
              <w:t xml:space="preserve"> </w:t>
            </w:r>
            <w:r w:rsidR="00442A7E">
              <w:rPr>
                <w:rFonts w:ascii="Lucida Sans" w:hAnsi="Lucida Sans"/>
                <w:color w:val="auto"/>
                <w:sz w:val="20"/>
              </w:rPr>
              <w:t>and/</w:t>
            </w:r>
            <w:r>
              <w:rPr>
                <w:rFonts w:ascii="Lucida Sans" w:hAnsi="Lucida Sans"/>
                <w:color w:val="auto"/>
                <w:sz w:val="20"/>
              </w:rPr>
              <w:t xml:space="preserve">or </w:t>
            </w:r>
            <w:r w:rsidR="00442A7E">
              <w:rPr>
                <w:rFonts w:ascii="Lucida Sans" w:hAnsi="Lucida Sans"/>
                <w:color w:val="auto"/>
                <w:sz w:val="20"/>
              </w:rPr>
              <w:t xml:space="preserve">being </w:t>
            </w:r>
            <w:r>
              <w:rPr>
                <w:rFonts w:ascii="Lucida Sans" w:hAnsi="Lucida Sans"/>
                <w:color w:val="auto"/>
                <w:sz w:val="20"/>
              </w:rPr>
              <w:t>out of contact with work and home.</w:t>
            </w:r>
          </w:p>
          <w:p w:rsidRPr="00871C07" w:rsidR="00213F15" w:rsidP="00987818" w:rsidRDefault="00213F15" w14:paraId="0683500C" w14:textId="77777777">
            <w:pPr>
              <w:jc w:val="both"/>
              <w:rPr>
                <w:rFonts w:ascii="Lucida Sans" w:hAnsi="Lucida Sans"/>
                <w:color w:val="auto"/>
                <w:sz w:val="20"/>
              </w:rPr>
            </w:pPr>
            <w:r>
              <w:rPr>
                <w:rFonts w:ascii="Lucida Sans" w:hAnsi="Lucida Sans"/>
                <w:color w:val="auto"/>
                <w:sz w:val="20"/>
              </w:rPr>
              <w:t xml:space="preserve">Bad </w:t>
            </w:r>
            <w:proofErr w:type="gramStart"/>
            <w:r>
              <w:rPr>
                <w:rFonts w:ascii="Lucida Sans" w:hAnsi="Lucida Sans"/>
                <w:color w:val="auto"/>
                <w:sz w:val="20"/>
              </w:rPr>
              <w:t>weather related</w:t>
            </w:r>
            <w:proofErr w:type="gramEnd"/>
            <w:r>
              <w:rPr>
                <w:rFonts w:ascii="Lucida Sans" w:hAnsi="Lucida Sans"/>
                <w:color w:val="auto"/>
                <w:sz w:val="20"/>
              </w:rPr>
              <w:t xml:space="preserve"> hazards such as falling trees, flooding or becoming snow-bound.</w:t>
            </w:r>
          </w:p>
        </w:tc>
      </w:tr>
      <w:tr w:rsidRPr="00871C07" w:rsidR="00AA03F3" w:rsidTr="6CCA0885" w14:paraId="03A99177" w14:textId="77777777">
        <w:trPr>
          <w:trHeight w:val="1701"/>
        </w:trPr>
        <w:tc>
          <w:tcPr>
            <w:tcW w:w="1951" w:type="dxa"/>
            <w:shd w:val="clear" w:color="auto" w:fill="D9D9D9" w:themeFill="background1" w:themeFillShade="D9"/>
            <w:tcMar/>
          </w:tcPr>
          <w:p w:rsidRPr="00871C07" w:rsidR="004E2896" w:rsidRDefault="004E2896" w14:paraId="55F91077" w14:textId="77777777">
            <w:pPr>
              <w:rPr>
                <w:rFonts w:ascii="Lucida Sans" w:hAnsi="Lucida Sans"/>
                <w:color w:val="auto"/>
                <w:sz w:val="20"/>
              </w:rPr>
            </w:pPr>
            <w:r w:rsidRPr="00871C07">
              <w:rPr>
                <w:rFonts w:ascii="Lucida Sans" w:hAnsi="Lucida Sans"/>
                <w:color w:val="auto"/>
                <w:sz w:val="20"/>
              </w:rPr>
              <w:t>Precautions and control measures to reduce the risk severity or likelihood:</w:t>
            </w:r>
          </w:p>
        </w:tc>
        <w:tc>
          <w:tcPr>
            <w:tcW w:w="7045" w:type="dxa"/>
            <w:tcMar/>
          </w:tcPr>
          <w:p w:rsidRPr="007237F0" w:rsidR="004F523B" w:rsidRDefault="00A824AD" w14:paraId="4EF980DE" w14:textId="4EBDAA20">
            <w:pPr>
              <w:rPr>
                <w:rFonts w:ascii="Lucida Sans" w:hAnsi="Lucida Sans"/>
                <w:color w:val="auto"/>
                <w:sz w:val="20"/>
              </w:rPr>
            </w:pPr>
            <w:r>
              <w:rPr>
                <w:rFonts w:ascii="Lucida Sans" w:hAnsi="Lucida Sans"/>
                <w:color w:val="auto"/>
                <w:sz w:val="20"/>
              </w:rPr>
              <w:t>LtL</w:t>
            </w:r>
            <w:r w:rsidRPr="007237F0" w:rsidR="00213F15">
              <w:rPr>
                <w:rFonts w:ascii="Lucida Sans" w:hAnsi="Lucida Sans"/>
                <w:color w:val="auto"/>
                <w:sz w:val="20"/>
              </w:rPr>
              <w:t xml:space="preserve"> Lone Working Procedures shall </w:t>
            </w:r>
            <w:proofErr w:type="gramStart"/>
            <w:r w:rsidRPr="007237F0" w:rsidR="00213F15">
              <w:rPr>
                <w:rFonts w:ascii="Lucida Sans" w:hAnsi="Lucida Sans"/>
                <w:color w:val="auto"/>
                <w:sz w:val="20"/>
              </w:rPr>
              <w:t>apply at all times</w:t>
            </w:r>
            <w:proofErr w:type="gramEnd"/>
            <w:r w:rsidRPr="007237F0" w:rsidR="00213F15">
              <w:rPr>
                <w:rFonts w:ascii="Lucida Sans" w:hAnsi="Lucida Sans"/>
                <w:color w:val="auto"/>
                <w:sz w:val="20"/>
              </w:rPr>
              <w:t xml:space="preserve"> to staff</w:t>
            </w:r>
            <w:r w:rsidRPr="007237F0" w:rsidR="004F523B">
              <w:rPr>
                <w:rFonts w:ascii="Lucida Sans" w:hAnsi="Lucida Sans"/>
                <w:color w:val="auto"/>
                <w:sz w:val="20"/>
              </w:rPr>
              <w:t xml:space="preserve"> when not working in the </w:t>
            </w:r>
            <w:r>
              <w:rPr>
                <w:rFonts w:ascii="Lucida Sans" w:hAnsi="Lucida Sans"/>
                <w:color w:val="auto"/>
                <w:sz w:val="20"/>
              </w:rPr>
              <w:t>LtL</w:t>
            </w:r>
            <w:r w:rsidRPr="007237F0" w:rsidR="004F523B">
              <w:rPr>
                <w:rFonts w:ascii="Lucida Sans" w:hAnsi="Lucida Sans"/>
                <w:color w:val="auto"/>
                <w:sz w:val="20"/>
              </w:rPr>
              <w:t xml:space="preserve"> designated offices at Winchester or Stirling</w:t>
            </w:r>
            <w:r w:rsidRPr="007237F0" w:rsidR="00213F15">
              <w:rPr>
                <w:rFonts w:ascii="Lucida Sans" w:hAnsi="Lucida Sans"/>
                <w:color w:val="auto"/>
                <w:sz w:val="20"/>
              </w:rPr>
              <w:t>.</w:t>
            </w:r>
          </w:p>
          <w:p w:rsidRPr="004F523B" w:rsidR="00213F15" w:rsidRDefault="00213F15" w14:paraId="54D1A41B" w14:textId="77777777">
            <w:pPr>
              <w:rPr>
                <w:rFonts w:ascii="Lucida Sans" w:hAnsi="Lucida Sans"/>
                <w:color w:val="auto"/>
                <w:sz w:val="20"/>
              </w:rPr>
            </w:pPr>
            <w:r w:rsidRPr="004F523B">
              <w:rPr>
                <w:rFonts w:ascii="Lucida Sans" w:hAnsi="Lucida Sans"/>
                <w:color w:val="auto"/>
                <w:sz w:val="20"/>
              </w:rPr>
              <w:t>These include:</w:t>
            </w:r>
          </w:p>
          <w:p w:rsidRPr="004F523B" w:rsidR="00213F15" w:rsidP="00987818" w:rsidRDefault="00213F15" w14:paraId="09918963" w14:textId="77777777">
            <w:pPr>
              <w:pStyle w:val="ListParagraph"/>
              <w:numPr>
                <w:ilvl w:val="0"/>
                <w:numId w:val="1"/>
              </w:numPr>
              <w:jc w:val="both"/>
              <w:rPr>
                <w:rFonts w:ascii="Lucida Sans" w:hAnsi="Lucida Sans"/>
                <w:color w:val="auto"/>
                <w:sz w:val="20"/>
              </w:rPr>
            </w:pPr>
            <w:r w:rsidRPr="004F523B">
              <w:rPr>
                <w:rFonts w:ascii="Lucida Sans" w:hAnsi="Lucida Sans"/>
                <w:color w:val="auto"/>
                <w:sz w:val="20"/>
              </w:rPr>
              <w:t xml:space="preserve">Electronic diary and sign in system at each office location, including who, what, </w:t>
            </w:r>
            <w:proofErr w:type="gramStart"/>
            <w:r w:rsidRPr="004F523B">
              <w:rPr>
                <w:rFonts w:ascii="Lucida Sans" w:hAnsi="Lucida Sans"/>
                <w:color w:val="auto"/>
                <w:sz w:val="20"/>
              </w:rPr>
              <w:t>where,</w:t>
            </w:r>
            <w:proofErr w:type="gramEnd"/>
            <w:r w:rsidRPr="004F523B">
              <w:rPr>
                <w:rFonts w:ascii="Lucida Sans" w:hAnsi="Lucida Sans"/>
                <w:color w:val="auto"/>
                <w:sz w:val="20"/>
              </w:rPr>
              <w:t xml:space="preserve"> when and why.</w:t>
            </w:r>
          </w:p>
          <w:p w:rsidRPr="004F523B" w:rsidR="00442A7E" w:rsidP="00987818" w:rsidRDefault="00442A7E" w14:paraId="2F504BD2" w14:textId="77777777">
            <w:pPr>
              <w:pStyle w:val="ListParagraph"/>
              <w:numPr>
                <w:ilvl w:val="0"/>
                <w:numId w:val="1"/>
              </w:numPr>
              <w:jc w:val="both"/>
              <w:rPr>
                <w:rFonts w:ascii="Lucida Sans" w:hAnsi="Lucida Sans"/>
                <w:color w:val="auto"/>
                <w:sz w:val="20"/>
              </w:rPr>
            </w:pPr>
            <w:r w:rsidRPr="004F523B">
              <w:rPr>
                <w:rFonts w:ascii="Lucida Sans" w:hAnsi="Lucida Sans"/>
                <w:color w:val="auto"/>
                <w:sz w:val="20"/>
              </w:rPr>
              <w:t>Suitable care when attending new or unfamiliar work location.</w:t>
            </w:r>
          </w:p>
          <w:p w:rsidRPr="004F523B" w:rsidR="00213F15" w:rsidP="00987818" w:rsidRDefault="00213F15" w14:paraId="36797B40" w14:textId="4057DC0C">
            <w:pPr>
              <w:pStyle w:val="ListParagraph"/>
              <w:numPr>
                <w:ilvl w:val="0"/>
                <w:numId w:val="1"/>
              </w:numPr>
              <w:jc w:val="both"/>
              <w:rPr>
                <w:rFonts w:ascii="Lucida Sans" w:hAnsi="Lucida Sans"/>
                <w:color w:val="auto"/>
                <w:sz w:val="20"/>
              </w:rPr>
            </w:pPr>
            <w:r w:rsidRPr="004F523B">
              <w:rPr>
                <w:rFonts w:ascii="Lucida Sans" w:hAnsi="Lucida Sans"/>
                <w:color w:val="auto"/>
                <w:sz w:val="20"/>
              </w:rPr>
              <w:t>Staff members family AND</w:t>
            </w:r>
            <w:r w:rsidRPr="004F523B" w:rsidR="004A748F">
              <w:rPr>
                <w:rFonts w:ascii="Lucida Sans" w:hAnsi="Lucida Sans"/>
                <w:color w:val="auto"/>
                <w:sz w:val="20"/>
              </w:rPr>
              <w:t>/OR</w:t>
            </w:r>
            <w:r w:rsidRPr="004F523B">
              <w:rPr>
                <w:rFonts w:ascii="Lucida Sans" w:hAnsi="Lucida Sans"/>
                <w:color w:val="auto"/>
                <w:sz w:val="20"/>
              </w:rPr>
              <w:t xml:space="preserve"> </w:t>
            </w:r>
            <w:r w:rsidR="00A824AD">
              <w:rPr>
                <w:rFonts w:ascii="Lucida Sans" w:hAnsi="Lucida Sans"/>
                <w:color w:val="auto"/>
                <w:sz w:val="20"/>
              </w:rPr>
              <w:t>LtL</w:t>
            </w:r>
            <w:r w:rsidRPr="004F523B">
              <w:rPr>
                <w:rFonts w:ascii="Lucida Sans" w:hAnsi="Lucida Sans"/>
                <w:color w:val="auto"/>
                <w:sz w:val="20"/>
              </w:rPr>
              <w:t xml:space="preserve"> ‘buddy’ to know expected return time.</w:t>
            </w:r>
            <w:r w:rsidRPr="004F523B" w:rsidR="00D2256F">
              <w:rPr>
                <w:rFonts w:ascii="Lucida Sans" w:hAnsi="Lucida Sans"/>
                <w:color w:val="auto"/>
                <w:sz w:val="20"/>
              </w:rPr>
              <w:t xml:space="preserve"> Particular attention to lone working and lone returning staff.</w:t>
            </w:r>
          </w:p>
          <w:p w:rsidRPr="004F523B" w:rsidR="00213F15" w:rsidP="00987818" w:rsidRDefault="00213F15" w14:paraId="6D7A166C" w14:textId="77777777">
            <w:pPr>
              <w:pStyle w:val="ListParagraph"/>
              <w:numPr>
                <w:ilvl w:val="0"/>
                <w:numId w:val="1"/>
              </w:numPr>
              <w:jc w:val="both"/>
              <w:rPr>
                <w:rFonts w:ascii="Lucida Sans" w:hAnsi="Lucida Sans"/>
                <w:color w:val="auto"/>
                <w:sz w:val="20"/>
              </w:rPr>
            </w:pPr>
            <w:r w:rsidRPr="004F523B">
              <w:rPr>
                <w:rFonts w:ascii="Lucida Sans" w:hAnsi="Lucida Sans"/>
                <w:color w:val="auto"/>
                <w:sz w:val="20"/>
              </w:rPr>
              <w:t xml:space="preserve">Mobile phones </w:t>
            </w:r>
            <w:r w:rsidR="007237F0">
              <w:rPr>
                <w:rFonts w:ascii="Lucida Sans" w:hAnsi="Lucida Sans"/>
                <w:color w:val="auto"/>
                <w:sz w:val="20"/>
              </w:rPr>
              <w:t>carried</w:t>
            </w:r>
            <w:r w:rsidRPr="004F523B">
              <w:rPr>
                <w:rFonts w:ascii="Lucida Sans" w:hAnsi="Lucida Sans"/>
                <w:color w:val="auto"/>
                <w:sz w:val="20"/>
              </w:rPr>
              <w:t xml:space="preserve"> and turned on (silent if appropriate).</w:t>
            </w:r>
          </w:p>
          <w:p w:rsidRPr="004F523B" w:rsidR="00213F15" w:rsidP="6CCA0885" w:rsidRDefault="00213F15" w14:paraId="7FBB14B5" w14:textId="07C16C7E">
            <w:pPr>
              <w:pStyle w:val="ListParagraph"/>
              <w:numPr>
                <w:ilvl w:val="0"/>
                <w:numId w:val="1"/>
              </w:numPr>
              <w:jc w:val="both"/>
              <w:rPr>
                <w:rFonts w:ascii="Lucida Sans" w:hAnsi="Lucida Sans"/>
                <w:color w:val="FF0000"/>
                <w:sz w:val="20"/>
                <w:szCs w:val="20"/>
              </w:rPr>
            </w:pPr>
            <w:r w:rsidRPr="6CCA0885" w:rsidR="00213F15">
              <w:rPr>
                <w:rFonts w:ascii="Lucida Sans" w:hAnsi="Lucida Sans"/>
                <w:color w:val="auto"/>
                <w:sz w:val="20"/>
                <w:szCs w:val="20"/>
              </w:rPr>
              <w:t>Drivers to maintain vehicles to good standard</w:t>
            </w:r>
            <w:r w:rsidRPr="6CCA0885" w:rsidR="4D83BE86">
              <w:rPr>
                <w:rFonts w:ascii="Lucida Sans" w:hAnsi="Lucida Sans"/>
                <w:color w:val="auto"/>
                <w:sz w:val="20"/>
                <w:szCs w:val="20"/>
              </w:rPr>
              <w:t xml:space="preserve"> </w:t>
            </w:r>
            <w:r w:rsidRPr="6CCA0885" w:rsidR="4D83BE86">
              <w:rPr>
                <w:rFonts w:ascii="Lucida Sans" w:hAnsi="Lucida Sans"/>
                <w:color w:val="FF0000"/>
                <w:sz w:val="20"/>
                <w:szCs w:val="20"/>
              </w:rPr>
              <w:t>or hire vehicle if needed.</w:t>
            </w:r>
          </w:p>
          <w:p w:rsidRPr="004F523B" w:rsidR="00213F15" w:rsidP="00987818" w:rsidRDefault="00A824AD" w14:paraId="47165E1D" w14:textId="217E2B32">
            <w:pPr>
              <w:pStyle w:val="ListParagraph"/>
              <w:numPr>
                <w:ilvl w:val="0"/>
                <w:numId w:val="1"/>
              </w:numPr>
              <w:jc w:val="both"/>
              <w:rPr>
                <w:rFonts w:ascii="Lucida Sans" w:hAnsi="Lucida Sans"/>
                <w:color w:val="auto"/>
                <w:sz w:val="20"/>
              </w:rPr>
            </w:pPr>
            <w:r>
              <w:rPr>
                <w:rFonts w:ascii="Lucida Sans" w:hAnsi="Lucida Sans"/>
                <w:color w:val="auto"/>
                <w:sz w:val="20"/>
              </w:rPr>
              <w:t>LtL</w:t>
            </w:r>
            <w:r w:rsidRPr="004F523B" w:rsidR="00213F15">
              <w:rPr>
                <w:rFonts w:ascii="Lucida Sans" w:hAnsi="Lucida Sans"/>
                <w:color w:val="auto"/>
                <w:sz w:val="20"/>
              </w:rPr>
              <w:t xml:space="preserve"> Management team at each site to maintain overall overview of where staff </w:t>
            </w:r>
            <w:proofErr w:type="gramStart"/>
            <w:r w:rsidRPr="004F523B" w:rsidR="00213F15">
              <w:rPr>
                <w:rFonts w:ascii="Lucida Sans" w:hAnsi="Lucida Sans"/>
                <w:color w:val="auto"/>
                <w:sz w:val="20"/>
              </w:rPr>
              <w:t>are, and</w:t>
            </w:r>
            <w:proofErr w:type="gramEnd"/>
            <w:r w:rsidRPr="004F523B" w:rsidR="00213F15">
              <w:rPr>
                <w:rFonts w:ascii="Lucida Sans" w:hAnsi="Lucida Sans"/>
                <w:color w:val="auto"/>
                <w:sz w:val="20"/>
              </w:rPr>
              <w:t xml:space="preserve"> be able to access diary information.</w:t>
            </w:r>
          </w:p>
          <w:p w:rsidRPr="004F523B" w:rsidR="00213F15" w:rsidP="00987818" w:rsidRDefault="00A824AD" w14:paraId="402549D7" w14:textId="783F4D5C">
            <w:pPr>
              <w:pStyle w:val="ListParagraph"/>
              <w:numPr>
                <w:ilvl w:val="0"/>
                <w:numId w:val="1"/>
              </w:numPr>
              <w:jc w:val="both"/>
              <w:rPr>
                <w:rFonts w:ascii="Lucida Sans" w:hAnsi="Lucida Sans"/>
                <w:color w:val="auto"/>
                <w:sz w:val="20"/>
              </w:rPr>
            </w:pPr>
            <w:r>
              <w:rPr>
                <w:rFonts w:ascii="Lucida Sans" w:hAnsi="Lucida Sans"/>
                <w:color w:val="auto"/>
                <w:sz w:val="20"/>
              </w:rPr>
              <w:t>LtL</w:t>
            </w:r>
            <w:r w:rsidRPr="004F523B" w:rsidR="00213F15">
              <w:rPr>
                <w:rFonts w:ascii="Lucida Sans" w:hAnsi="Lucida Sans"/>
                <w:color w:val="auto"/>
                <w:sz w:val="20"/>
              </w:rPr>
              <w:t xml:space="preserve"> ‘Buddy’ to have access to </w:t>
            </w:r>
            <w:r w:rsidRPr="004F523B" w:rsidR="005C08F9">
              <w:rPr>
                <w:rFonts w:ascii="Lucida Sans" w:hAnsi="Lucida Sans"/>
                <w:color w:val="auto"/>
                <w:sz w:val="20"/>
              </w:rPr>
              <w:t>individual’s</w:t>
            </w:r>
            <w:r w:rsidRPr="004F523B" w:rsidR="00213F15">
              <w:rPr>
                <w:rFonts w:ascii="Lucida Sans" w:hAnsi="Lucida Sans"/>
                <w:color w:val="auto"/>
                <w:sz w:val="20"/>
              </w:rPr>
              <w:t xml:space="preserve"> family contact information and access to electronic diary.</w:t>
            </w:r>
          </w:p>
          <w:p w:rsidR="00213F15" w:rsidP="00987818" w:rsidRDefault="00213F15" w14:paraId="5D3B2A32" w14:textId="77777777">
            <w:pPr>
              <w:pStyle w:val="ListParagraph"/>
              <w:numPr>
                <w:ilvl w:val="0"/>
                <w:numId w:val="1"/>
              </w:numPr>
              <w:jc w:val="both"/>
              <w:rPr>
                <w:rFonts w:ascii="Lucida Sans" w:hAnsi="Lucida Sans"/>
                <w:color w:val="auto"/>
                <w:sz w:val="20"/>
              </w:rPr>
            </w:pPr>
            <w:r w:rsidRPr="004F523B">
              <w:rPr>
                <w:rFonts w:ascii="Lucida Sans" w:hAnsi="Lucida Sans"/>
                <w:color w:val="auto"/>
                <w:sz w:val="20"/>
              </w:rPr>
              <w:t>A late back / unusual response procedure is in place.</w:t>
            </w:r>
          </w:p>
          <w:p w:rsidRPr="006017F6" w:rsidR="006017F6" w:rsidP="00987818" w:rsidRDefault="006017F6" w14:paraId="718E85A2" w14:textId="3719E455">
            <w:pPr>
              <w:pStyle w:val="ListParagraph"/>
              <w:numPr>
                <w:ilvl w:val="0"/>
                <w:numId w:val="1"/>
              </w:numPr>
              <w:jc w:val="both"/>
              <w:rPr>
                <w:rFonts w:ascii="Lucida Sans" w:hAnsi="Lucida Sans"/>
                <w:color w:val="FF0000"/>
                <w:sz w:val="20"/>
              </w:rPr>
            </w:pPr>
            <w:r w:rsidRPr="006017F6">
              <w:rPr>
                <w:rFonts w:ascii="Lucida Sans" w:hAnsi="Lucida Sans"/>
                <w:color w:val="FF0000"/>
                <w:sz w:val="20"/>
              </w:rPr>
              <w:t>If staff members work from home or remote sites from for long periods, the LtL Homeworking Risk Benefit Assessment will apply.</w:t>
            </w:r>
          </w:p>
        </w:tc>
      </w:tr>
      <w:tr w:rsidRPr="00871C07" w:rsidR="00AA03F3" w:rsidTr="6CCA0885" w14:paraId="73787700" w14:textId="77777777">
        <w:trPr>
          <w:trHeight w:val="1701"/>
        </w:trPr>
        <w:tc>
          <w:tcPr>
            <w:tcW w:w="1951" w:type="dxa"/>
            <w:shd w:val="clear" w:color="auto" w:fill="D9D9D9" w:themeFill="background1" w:themeFillShade="D9"/>
            <w:tcMar/>
          </w:tcPr>
          <w:p w:rsidRPr="00871C07" w:rsidR="004E2896" w:rsidRDefault="00C30EE5" w14:paraId="1B3E2E37" w14:textId="77777777">
            <w:pPr>
              <w:rPr>
                <w:rFonts w:ascii="Lucida Sans" w:hAnsi="Lucida Sans"/>
                <w:color w:val="auto"/>
                <w:sz w:val="20"/>
              </w:rPr>
            </w:pPr>
            <w:r w:rsidRPr="00871C07">
              <w:rPr>
                <w:rFonts w:ascii="Lucida Sans" w:hAnsi="Lucida Sans"/>
                <w:color w:val="auto"/>
                <w:sz w:val="20"/>
              </w:rPr>
              <w:t>Precedents or comparisons</w:t>
            </w:r>
            <w:r w:rsidR="00273F66">
              <w:rPr>
                <w:rFonts w:ascii="Lucida Sans" w:hAnsi="Lucida Sans"/>
                <w:color w:val="auto"/>
                <w:sz w:val="20"/>
              </w:rPr>
              <w:t>:</w:t>
            </w:r>
          </w:p>
        </w:tc>
        <w:tc>
          <w:tcPr>
            <w:tcW w:w="7045" w:type="dxa"/>
            <w:tcMar/>
          </w:tcPr>
          <w:p w:rsidR="004E2896" w:rsidP="00987818" w:rsidRDefault="00213F15" w14:paraId="3B7FBF5C" w14:textId="03039990">
            <w:pPr>
              <w:jc w:val="both"/>
              <w:rPr>
                <w:rFonts w:ascii="Lucida Sans" w:hAnsi="Lucida Sans"/>
                <w:color w:val="auto"/>
                <w:sz w:val="20"/>
              </w:rPr>
            </w:pPr>
            <w:r>
              <w:rPr>
                <w:rFonts w:ascii="Lucida Sans" w:hAnsi="Lucida Sans"/>
                <w:color w:val="auto"/>
                <w:sz w:val="20"/>
              </w:rPr>
              <w:t xml:space="preserve">Lone working is a necessary part of many </w:t>
            </w:r>
            <w:proofErr w:type="gramStart"/>
            <w:r>
              <w:rPr>
                <w:rFonts w:ascii="Lucida Sans" w:hAnsi="Lucida Sans"/>
                <w:color w:val="auto"/>
                <w:sz w:val="20"/>
              </w:rPr>
              <w:t>jobs, and</w:t>
            </w:r>
            <w:proofErr w:type="gramEnd"/>
            <w:r>
              <w:rPr>
                <w:rFonts w:ascii="Lucida Sans" w:hAnsi="Lucida Sans"/>
                <w:color w:val="auto"/>
                <w:sz w:val="20"/>
              </w:rPr>
              <w:t xml:space="preserve"> has been within </w:t>
            </w:r>
            <w:r w:rsidR="00A824AD">
              <w:rPr>
                <w:rFonts w:ascii="Lucida Sans" w:hAnsi="Lucida Sans"/>
                <w:color w:val="auto"/>
                <w:sz w:val="20"/>
              </w:rPr>
              <w:t>LtL</w:t>
            </w:r>
            <w:r>
              <w:rPr>
                <w:rFonts w:ascii="Lucida Sans" w:hAnsi="Lucida Sans"/>
                <w:color w:val="auto"/>
                <w:sz w:val="20"/>
              </w:rPr>
              <w:t xml:space="preserve"> for many years without serious incident.</w:t>
            </w:r>
          </w:p>
          <w:p w:rsidR="00213F15" w:rsidP="00987818" w:rsidRDefault="00213F15" w14:paraId="2EDCFBEC" w14:textId="77777777">
            <w:pPr>
              <w:jc w:val="both"/>
              <w:rPr>
                <w:rFonts w:ascii="Lucida Sans" w:hAnsi="Lucida Sans"/>
                <w:color w:val="auto"/>
                <w:sz w:val="20"/>
              </w:rPr>
            </w:pPr>
            <w:r>
              <w:rPr>
                <w:rFonts w:ascii="Lucida Sans" w:hAnsi="Lucida Sans"/>
                <w:color w:val="auto"/>
                <w:sz w:val="20"/>
              </w:rPr>
              <w:t>Using cars and public transport is commonplace.</w:t>
            </w:r>
          </w:p>
          <w:p w:rsidR="00213F15" w:rsidP="00987818" w:rsidRDefault="00213F15" w14:paraId="6EB95BDB" w14:textId="77777777">
            <w:pPr>
              <w:jc w:val="both"/>
              <w:rPr>
                <w:rFonts w:ascii="Lucida Sans" w:hAnsi="Lucida Sans"/>
                <w:color w:val="auto"/>
                <w:sz w:val="20"/>
              </w:rPr>
            </w:pPr>
            <w:r>
              <w:rPr>
                <w:rFonts w:ascii="Lucida Sans" w:hAnsi="Lucida Sans"/>
                <w:color w:val="auto"/>
                <w:sz w:val="20"/>
              </w:rPr>
              <w:t>Visiting school and office sites is also common, and most have simple procedures in place for visitor sign in and recording.</w:t>
            </w:r>
          </w:p>
          <w:p w:rsidRPr="00871C07" w:rsidR="00213F15" w:rsidP="00987818" w:rsidRDefault="00213F15" w14:paraId="5805D991" w14:textId="77777777">
            <w:pPr>
              <w:jc w:val="both"/>
              <w:rPr>
                <w:rFonts w:ascii="Lucida Sans" w:hAnsi="Lucida Sans"/>
                <w:color w:val="auto"/>
                <w:sz w:val="20"/>
              </w:rPr>
            </w:pPr>
            <w:r>
              <w:rPr>
                <w:rFonts w:ascii="Lucida Sans" w:hAnsi="Lucida Sans"/>
                <w:color w:val="auto"/>
                <w:sz w:val="20"/>
              </w:rPr>
              <w:t xml:space="preserve">Many jobs work in remote and natural places </w:t>
            </w:r>
            <w:proofErr w:type="gramStart"/>
            <w:r>
              <w:rPr>
                <w:rFonts w:ascii="Lucida Sans" w:hAnsi="Lucida Sans"/>
                <w:color w:val="auto"/>
                <w:sz w:val="20"/>
              </w:rPr>
              <w:t>on a daily basis</w:t>
            </w:r>
            <w:proofErr w:type="gramEnd"/>
            <w:r>
              <w:rPr>
                <w:rFonts w:ascii="Lucida Sans" w:hAnsi="Lucida Sans"/>
                <w:color w:val="auto"/>
                <w:sz w:val="20"/>
              </w:rPr>
              <w:t>, undertaking a range of tasks.</w:t>
            </w:r>
          </w:p>
        </w:tc>
      </w:tr>
      <w:tr w:rsidRPr="00871C07" w:rsidR="00AA03F3" w:rsidTr="6CCA0885" w14:paraId="23708F7F" w14:textId="77777777">
        <w:trPr>
          <w:trHeight w:val="1701"/>
        </w:trPr>
        <w:tc>
          <w:tcPr>
            <w:tcW w:w="1951" w:type="dxa"/>
            <w:shd w:val="clear" w:color="auto" w:fill="D9D9D9" w:themeFill="background1" w:themeFillShade="D9"/>
            <w:tcMar/>
          </w:tcPr>
          <w:p w:rsidRPr="00871C07" w:rsidR="004E2896" w:rsidRDefault="004E2896" w14:paraId="6F7A2758" w14:textId="77777777">
            <w:pPr>
              <w:rPr>
                <w:rFonts w:ascii="Lucida Sans" w:hAnsi="Lucida Sans"/>
                <w:color w:val="auto"/>
                <w:sz w:val="20"/>
              </w:rPr>
            </w:pPr>
            <w:r w:rsidRPr="00871C07">
              <w:rPr>
                <w:rFonts w:ascii="Lucida Sans" w:hAnsi="Lucida Sans"/>
                <w:color w:val="auto"/>
                <w:sz w:val="20"/>
              </w:rPr>
              <w:lastRenderedPageBreak/>
              <w:t>Judgement:</w:t>
            </w:r>
          </w:p>
        </w:tc>
        <w:tc>
          <w:tcPr>
            <w:tcW w:w="7045" w:type="dxa"/>
            <w:tcMar/>
          </w:tcPr>
          <w:p w:rsidR="006017F6" w:rsidP="00987818" w:rsidRDefault="00213F15" w14:paraId="78DB4BAC" w14:textId="77777777">
            <w:pPr>
              <w:jc w:val="both"/>
              <w:rPr>
                <w:rFonts w:ascii="Lucida Sans" w:hAnsi="Lucida Sans"/>
                <w:color w:val="auto"/>
                <w:sz w:val="20"/>
              </w:rPr>
            </w:pPr>
            <w:r>
              <w:rPr>
                <w:rFonts w:ascii="Lucida Sans" w:hAnsi="Lucida Sans"/>
                <w:color w:val="auto"/>
                <w:sz w:val="20"/>
              </w:rPr>
              <w:t>Lone working should not pose a significant risk to our staff, however</w:t>
            </w:r>
            <w:r w:rsidR="005C08F9">
              <w:rPr>
                <w:rFonts w:ascii="Lucida Sans" w:hAnsi="Lucida Sans"/>
                <w:color w:val="auto"/>
                <w:sz w:val="20"/>
              </w:rPr>
              <w:t>,</w:t>
            </w:r>
            <w:r>
              <w:rPr>
                <w:rFonts w:ascii="Lucida Sans" w:hAnsi="Lucida Sans"/>
                <w:color w:val="auto"/>
                <w:sz w:val="20"/>
              </w:rPr>
              <w:t xml:space="preserve"> </w:t>
            </w:r>
            <w:r w:rsidR="00A824AD">
              <w:rPr>
                <w:rFonts w:ascii="Lucida Sans" w:hAnsi="Lucida Sans"/>
                <w:color w:val="auto"/>
                <w:sz w:val="20"/>
              </w:rPr>
              <w:t>LtL</w:t>
            </w:r>
            <w:r>
              <w:rPr>
                <w:rFonts w:ascii="Lucida Sans" w:hAnsi="Lucida Sans"/>
                <w:color w:val="auto"/>
                <w:sz w:val="20"/>
              </w:rPr>
              <w:t xml:space="preserve"> recognises the duty of care and consequences of misfortune or attack when solo working</w:t>
            </w:r>
            <w:r w:rsidR="00076BEA">
              <w:rPr>
                <w:rFonts w:ascii="Lucida Sans" w:hAnsi="Lucida Sans"/>
                <w:color w:val="auto"/>
                <w:sz w:val="20"/>
              </w:rPr>
              <w:t>, especially without simple control measures in place.</w:t>
            </w:r>
            <w:r w:rsidR="007237F0">
              <w:rPr>
                <w:rFonts w:ascii="Lucida Sans" w:hAnsi="Lucida Sans"/>
                <w:color w:val="auto"/>
                <w:sz w:val="20"/>
              </w:rPr>
              <w:t xml:space="preserve"> </w:t>
            </w:r>
          </w:p>
          <w:p w:rsidR="006017F6" w:rsidP="00987818" w:rsidRDefault="00213F15" w14:paraId="7795D50C" w14:textId="77777777">
            <w:pPr>
              <w:jc w:val="both"/>
              <w:rPr>
                <w:rFonts w:ascii="Lucida Sans" w:hAnsi="Lucida Sans"/>
                <w:b/>
                <w:color w:val="auto"/>
                <w:sz w:val="20"/>
              </w:rPr>
            </w:pPr>
            <w:r w:rsidRPr="00213F15">
              <w:rPr>
                <w:rFonts w:ascii="Lucida Sans" w:hAnsi="Lucida Sans"/>
                <w:b/>
                <w:color w:val="auto"/>
                <w:sz w:val="20"/>
              </w:rPr>
              <w:t>Staff should be particularly awar</w:t>
            </w:r>
            <w:r w:rsidR="001D2773">
              <w:rPr>
                <w:rFonts w:ascii="Lucida Sans" w:hAnsi="Lucida Sans"/>
                <w:b/>
                <w:color w:val="auto"/>
                <w:sz w:val="20"/>
              </w:rPr>
              <w:t>e when working in remote or quiet</w:t>
            </w:r>
            <w:r w:rsidRPr="00213F15">
              <w:rPr>
                <w:rFonts w:ascii="Lucida Sans" w:hAnsi="Lucida Sans"/>
                <w:b/>
                <w:color w:val="auto"/>
                <w:sz w:val="20"/>
              </w:rPr>
              <w:t xml:space="preserve"> locations, at new sites or venues, or in inclement weather.</w:t>
            </w:r>
          </w:p>
          <w:p w:rsidRPr="00434F16" w:rsidR="00434F16" w:rsidP="00987818" w:rsidRDefault="006017F6" w14:paraId="3C444DFC" w14:textId="72A6D93C">
            <w:pPr>
              <w:jc w:val="both"/>
              <w:rPr>
                <w:rFonts w:ascii="Lucida Sans" w:hAnsi="Lucida Sans"/>
                <w:color w:val="auto"/>
                <w:sz w:val="20"/>
              </w:rPr>
            </w:pPr>
            <w:r w:rsidRPr="00AA03F3">
              <w:rPr>
                <w:rFonts w:ascii="Lucida Sans" w:hAnsi="Lucida Sans"/>
                <w:b/>
                <w:color w:val="FF0000"/>
                <w:sz w:val="20"/>
              </w:rPr>
              <w:t xml:space="preserve">LtL staff and managers will be aware of long-term </w:t>
            </w:r>
            <w:r w:rsidRPr="00AA03F3" w:rsidR="00AA03F3">
              <w:rPr>
                <w:rFonts w:ascii="Lucida Sans" w:hAnsi="Lucida Sans"/>
                <w:b/>
                <w:color w:val="FF0000"/>
                <w:sz w:val="20"/>
              </w:rPr>
              <w:t>lone working</w:t>
            </w:r>
            <w:r w:rsidR="0016236C">
              <w:rPr>
                <w:rFonts w:ascii="Lucida Sans" w:hAnsi="Lucida Sans"/>
                <w:b/>
                <w:color w:val="FF0000"/>
                <w:sz w:val="20"/>
              </w:rPr>
              <w:t xml:space="preserve">. </w:t>
            </w:r>
            <w:r w:rsidR="00434F16">
              <w:rPr>
                <w:rFonts w:ascii="Lucida Sans" w:hAnsi="Lucida Sans"/>
                <w:color w:val="auto"/>
                <w:sz w:val="20"/>
              </w:rPr>
              <w:t>Lone</w:t>
            </w:r>
            <w:r w:rsidRPr="00434F16" w:rsidR="00434F16">
              <w:rPr>
                <w:rFonts w:ascii="Lucida Sans" w:hAnsi="Lucida Sans"/>
                <w:color w:val="auto"/>
                <w:sz w:val="20"/>
              </w:rPr>
              <w:t xml:space="preserve"> working is a necessity to undertake work</w:t>
            </w:r>
            <w:r w:rsidR="00434F16">
              <w:rPr>
                <w:rFonts w:ascii="Lucida Sans" w:hAnsi="Lucida Sans"/>
                <w:color w:val="auto"/>
                <w:sz w:val="20"/>
              </w:rPr>
              <w:t xml:space="preserve"> and presents a low likelihood of occurrence.</w:t>
            </w:r>
          </w:p>
        </w:tc>
      </w:tr>
    </w:tbl>
    <w:p w:rsidRPr="00700268" w:rsidR="004E2896" w:rsidRDefault="004E2896" w14:paraId="303DB189" w14:textId="77777777">
      <w:pPr>
        <w:rPr>
          <w:rFonts w:ascii="Lucida Sans" w:hAnsi="Lucida Sans"/>
          <w:color w:val="5B9BD5" w:themeColor="accent1"/>
        </w:rPr>
      </w:pPr>
    </w:p>
    <w:sectPr w:rsidRPr="00700268" w:rsidR="004E2896" w:rsidSect="00700268">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217" w:rsidP="00141B0D" w:rsidRDefault="00274217" w14:paraId="75C7A04D" w14:textId="77777777">
      <w:pPr>
        <w:spacing w:after="0" w:line="240" w:lineRule="auto"/>
      </w:pPr>
      <w:r>
        <w:separator/>
      </w:r>
    </w:p>
  </w:endnote>
  <w:endnote w:type="continuationSeparator" w:id="0">
    <w:p w:rsidR="00274217" w:rsidP="00141B0D" w:rsidRDefault="00274217" w14:paraId="065DAC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217" w:rsidRDefault="00274217" w14:paraId="3DE60F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217" w:rsidP="00402A1D" w:rsidRDefault="00274217" w14:paraId="13B97F79" w14:textId="77777777">
    <w:pPr>
      <w:jc w:val="center"/>
    </w:pPr>
    <w:r>
      <w:t xml:space="preserve">©Learning Through Landscapes | </w:t>
    </w:r>
    <w:hyperlink w:history="1" r:id="rId1">
      <w:r w:rsidRPr="00C4354D">
        <w:rPr>
          <w:rStyle w:val="Hyperlink"/>
        </w:rPr>
        <w:t>www.ltl.org.uk</w:t>
      </w:r>
    </w:hyperlink>
    <w:r>
      <w:t xml:space="preserve"> | </w:t>
    </w:r>
    <w:sdt>
      <w:sdtPr>
        <w:alias w:val="Subject"/>
        <w:id w:val="1761339383"/>
        <w:placeholder>
          <w:docPart w:val="03B77C7683D945A29DF3BDC868598514"/>
        </w:placeholder>
        <w:dataBinding w:prefixMappings="xmlns:ns0='http://purl.org/dc/elements/1.1/' xmlns:ns1='http://schemas.openxmlformats.org/package/2006/metadata/core-properties' " w:xpath="/ns1:coreProperties[1]/ns0:subject[1]" w:storeItemID="{6C3C8BC8-F283-45AE-878A-BAB7291924A1}"/>
        <w:text/>
      </w:sdtPr>
      <w:sdtEndPr/>
      <w:sdtContent>
        <w:r>
          <w:rPr>
            <w:lang w:val="en-US"/>
          </w:rPr>
          <w:t>Lone working</w:t>
        </w:r>
      </w:sdtContent>
    </w:sdt>
    <w:r>
      <w:t xml:space="preserve"> | </w:t>
    </w:r>
    <w:sdt>
      <w:sdtPr>
        <w:id w:val="250395305"/>
        <w:docPartObj>
          <w:docPartGallery w:val="Page Numbers (Top of Page)"/>
          <w:docPartUnique/>
        </w:docPartObj>
      </w:sdtPr>
      <w:sdtEndPr/>
      <w:sdtContent>
        <w:r>
          <w:t xml:space="preserve">Page </w:t>
        </w:r>
        <w:r>
          <w:fldChar w:fldCharType="begin"/>
        </w:r>
        <w:r>
          <w:instrText xml:space="preserve"> PAGE </w:instrText>
        </w:r>
        <w:r>
          <w:fldChar w:fldCharType="separate"/>
        </w:r>
        <w:r w:rsidR="007237F0">
          <w:rPr>
            <w:noProof/>
          </w:rPr>
          <w:t>2</w:t>
        </w:r>
        <w:r>
          <w:rPr>
            <w:noProof/>
          </w:rPr>
          <w:fldChar w:fldCharType="end"/>
        </w:r>
        <w:r>
          <w:t xml:space="preserve"> of </w:t>
        </w:r>
        <w:r>
          <w:fldChar w:fldCharType="begin"/>
        </w:r>
        <w:r>
          <w:instrText> NUMPAGES  </w:instrText>
        </w:r>
        <w:r>
          <w:fldChar w:fldCharType="separate"/>
        </w:r>
        <w:r w:rsidR="007237F0">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217" w:rsidRDefault="00274217" w14:paraId="4717FE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217" w:rsidP="00141B0D" w:rsidRDefault="00274217" w14:paraId="7E88B2E0" w14:textId="77777777">
      <w:pPr>
        <w:spacing w:after="0" w:line="240" w:lineRule="auto"/>
      </w:pPr>
      <w:r>
        <w:separator/>
      </w:r>
    </w:p>
  </w:footnote>
  <w:footnote w:type="continuationSeparator" w:id="0">
    <w:p w:rsidR="00274217" w:rsidP="00141B0D" w:rsidRDefault="00274217" w14:paraId="5D43315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217" w:rsidRDefault="00274217" w14:paraId="6509B0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3A6D1D" w:rsidR="00274217" w:rsidP="004E2896" w:rsidRDefault="00274217" w14:paraId="3091D744" w14:textId="77777777">
    <w:pPr>
      <w:spacing w:after="0" w:line="192" w:lineRule="auto"/>
      <w:rPr>
        <w:rFonts w:ascii="Lucida Sans" w:hAnsi="Lucida Sans" w:eastAsia="Times New Roman" w:cs="Times New Roman"/>
        <w:b/>
        <w:color w:val="0091C3"/>
        <w:sz w:val="52"/>
        <w:szCs w:val="64"/>
      </w:rPr>
    </w:pPr>
    <w:r w:rsidRPr="003A6D1D">
      <w:rPr>
        <w:rFonts w:ascii="Lucida Sans" w:hAnsi="Lucida Sans" w:eastAsia="Times New Roman" w:cs="Times New Roman"/>
        <w:b/>
        <w:noProof/>
        <w:color w:val="0091C3"/>
        <w:sz w:val="52"/>
        <w:szCs w:val="64"/>
        <w:lang w:eastAsia="en-GB"/>
      </w:rPr>
      <w:drawing>
        <wp:anchor distT="0" distB="0" distL="114300" distR="114300" simplePos="0" relativeHeight="251659264" behindDoc="0" locked="0" layoutInCell="1" allowOverlap="1" wp14:anchorId="6ADEF0FC" wp14:editId="05CFD8B4">
          <wp:simplePos x="0" y="0"/>
          <wp:positionH relativeFrom="column">
            <wp:posOffset>4905375</wp:posOffset>
          </wp:positionH>
          <wp:positionV relativeFrom="paragraph">
            <wp:posOffset>-382905</wp:posOffset>
          </wp:positionV>
          <wp:extent cx="809625" cy="1095375"/>
          <wp:effectExtent l="19050" t="0" r="0" b="0"/>
          <wp:wrapThrough wrapText="bothSides">
            <wp:wrapPolygon edited="0">
              <wp:start x="6607" y="376"/>
              <wp:lineTo x="3049" y="1127"/>
              <wp:lineTo x="-508" y="4508"/>
              <wp:lineTo x="-508" y="7889"/>
              <wp:lineTo x="3558" y="12397"/>
              <wp:lineTo x="5082" y="21037"/>
              <wp:lineTo x="7624" y="21037"/>
              <wp:lineTo x="8132" y="21037"/>
              <wp:lineTo x="17788" y="18407"/>
              <wp:lineTo x="21346" y="18407"/>
              <wp:lineTo x="20329" y="15402"/>
              <wp:lineTo x="13722" y="12397"/>
              <wp:lineTo x="17788" y="7889"/>
              <wp:lineTo x="18296" y="5259"/>
              <wp:lineTo x="13722" y="1127"/>
              <wp:lineTo x="11689" y="376"/>
              <wp:lineTo x="6607" y="376"/>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Pr="003A6D1D">
      <w:rPr>
        <w:rFonts w:ascii="Lucida Sans" w:hAnsi="Lucida Sans" w:eastAsia="Times New Roman" w:cs="Times New Roman"/>
        <w:b/>
        <w:color w:val="AFCD4B"/>
        <w:sz w:val="48"/>
        <w:szCs w:val="48"/>
      </w:rPr>
      <w:t>RISK BENEFIT ANALYSIS FORM</w:t>
    </w:r>
  </w:p>
  <w:p w:rsidR="00274217" w:rsidRDefault="00274217" w14:paraId="65FC19B4" w14:textId="77777777">
    <w:pPr>
      <w:pStyle w:val="Header"/>
    </w:pPr>
  </w:p>
  <w:p w:rsidR="00274217" w:rsidRDefault="00274217" w14:paraId="1372EB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217" w:rsidRDefault="00274217" w14:paraId="3C086C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02493"/>
    <w:multiLevelType w:val="hybridMultilevel"/>
    <w:tmpl w:val="8B4A0D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3F15"/>
    <w:rsid w:val="00076BEA"/>
    <w:rsid w:val="00114469"/>
    <w:rsid w:val="00141B0D"/>
    <w:rsid w:val="00150E8D"/>
    <w:rsid w:val="0016236C"/>
    <w:rsid w:val="001D2773"/>
    <w:rsid w:val="00206957"/>
    <w:rsid w:val="00213F15"/>
    <w:rsid w:val="00273F66"/>
    <w:rsid w:val="00274217"/>
    <w:rsid w:val="00300DAD"/>
    <w:rsid w:val="00331C12"/>
    <w:rsid w:val="003A5206"/>
    <w:rsid w:val="003A6D1D"/>
    <w:rsid w:val="003E4A3B"/>
    <w:rsid w:val="00401C51"/>
    <w:rsid w:val="00402A1D"/>
    <w:rsid w:val="00422D3F"/>
    <w:rsid w:val="00434F16"/>
    <w:rsid w:val="004356EA"/>
    <w:rsid w:val="00442A7E"/>
    <w:rsid w:val="00456D0D"/>
    <w:rsid w:val="004A748F"/>
    <w:rsid w:val="004C728B"/>
    <w:rsid w:val="004E2896"/>
    <w:rsid w:val="004F523B"/>
    <w:rsid w:val="005C08F9"/>
    <w:rsid w:val="006017F6"/>
    <w:rsid w:val="00700268"/>
    <w:rsid w:val="007054DE"/>
    <w:rsid w:val="007237F0"/>
    <w:rsid w:val="00731FDF"/>
    <w:rsid w:val="0076738E"/>
    <w:rsid w:val="007F582A"/>
    <w:rsid w:val="00871C07"/>
    <w:rsid w:val="008967BA"/>
    <w:rsid w:val="008C1D27"/>
    <w:rsid w:val="00987818"/>
    <w:rsid w:val="00987D06"/>
    <w:rsid w:val="00A824AD"/>
    <w:rsid w:val="00AA03F3"/>
    <w:rsid w:val="00B61642"/>
    <w:rsid w:val="00B63743"/>
    <w:rsid w:val="00B71F47"/>
    <w:rsid w:val="00BA4FBA"/>
    <w:rsid w:val="00C2317F"/>
    <w:rsid w:val="00C30EE5"/>
    <w:rsid w:val="00C51D9B"/>
    <w:rsid w:val="00C54EAE"/>
    <w:rsid w:val="00C56B32"/>
    <w:rsid w:val="00CC2876"/>
    <w:rsid w:val="00D05DF7"/>
    <w:rsid w:val="00D2256F"/>
    <w:rsid w:val="00D2525C"/>
    <w:rsid w:val="00D314B4"/>
    <w:rsid w:val="00DA2EEF"/>
    <w:rsid w:val="00DA3CC1"/>
    <w:rsid w:val="00DF0D87"/>
    <w:rsid w:val="00E150AA"/>
    <w:rsid w:val="00E170D0"/>
    <w:rsid w:val="00E45D90"/>
    <w:rsid w:val="00E64C14"/>
    <w:rsid w:val="00F37016"/>
    <w:rsid w:val="00FC382D"/>
    <w:rsid w:val="00FE45FF"/>
    <w:rsid w:val="4D83BE86"/>
    <w:rsid w:val="4E4ACC29"/>
    <w:rsid w:val="6CCA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E4D1032"/>
  <w15:docId w15:val="{ECCD7507-4F3F-4D0E-BDC5-AB135E414A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hAnsi="Lucida Sans" w:eastAsiaTheme="majorEastAsia"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hAnsiTheme="majorHAnsi" w:eastAsiaTheme="majorEastAsia"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hAnsiTheme="majorHAnsi" w:eastAsiaTheme="majorEastAsia" w:cstheme="majorBidi"/>
      <w:color w:val="AFCD4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styleId="NoSpacingChar" w:customStyle="1">
    <w:name w:val="No Spacing Char"/>
    <w:basedOn w:val="DefaultParagraphFont"/>
    <w:link w:val="NoSpacing"/>
    <w:uiPriority w:val="1"/>
    <w:rsid w:val="007054DE"/>
    <w:rPr>
      <w:rFonts w:eastAsiaTheme="minorEastAsia"/>
      <w:color w:val="404040"/>
      <w:lang w:val="en-US"/>
    </w:rPr>
  </w:style>
  <w:style w:type="character" w:styleId="Heading1Char" w:customStyle="1">
    <w:name w:val="Heading 1 Char"/>
    <w:basedOn w:val="DefaultParagraphFont"/>
    <w:link w:val="Heading1"/>
    <w:uiPriority w:val="9"/>
    <w:rsid w:val="007054DE"/>
    <w:rPr>
      <w:rFonts w:ascii="Lucida Sans" w:hAnsi="Lucida Sans" w:eastAsiaTheme="majorEastAsia"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styleId="QuoteChar" w:customStyle="1">
    <w:name w:val="Quote Char"/>
    <w:basedOn w:val="DefaultParagraphFont"/>
    <w:link w:val="Quote"/>
    <w:uiPriority w:val="29"/>
    <w:rsid w:val="007054DE"/>
    <w:rPr>
      <w:b/>
      <w:i/>
      <w:iCs/>
      <w:color w:val="404040"/>
    </w:rPr>
  </w:style>
  <w:style w:type="character" w:styleId="Heading3Char" w:customStyle="1">
    <w:name w:val="Heading 3 Char"/>
    <w:basedOn w:val="DefaultParagraphFont"/>
    <w:link w:val="Heading3"/>
    <w:uiPriority w:val="9"/>
    <w:rsid w:val="007054DE"/>
    <w:rPr>
      <w:rFonts w:asciiTheme="majorHAnsi" w:hAnsiTheme="majorHAnsi" w:eastAsiaTheme="majorEastAsia" w:cstheme="majorBidi"/>
      <w:color w:val="AFCD4B"/>
      <w:sz w:val="24"/>
      <w:szCs w:val="24"/>
    </w:rPr>
  </w:style>
  <w:style w:type="character" w:styleId="Heading2Char" w:customStyle="1">
    <w:name w:val="Heading 2 Char"/>
    <w:basedOn w:val="DefaultParagraphFont"/>
    <w:link w:val="Heading2"/>
    <w:uiPriority w:val="9"/>
    <w:rsid w:val="007054DE"/>
    <w:rPr>
      <w:rFonts w:asciiTheme="majorHAnsi" w:hAnsiTheme="majorHAnsi" w:eastAsiaTheme="majorEastAsia"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63743"/>
    <w:rPr>
      <w:rFonts w:ascii="Tahoma" w:hAnsi="Tahoma" w:cs="Tahoma"/>
      <w:color w:val="404040"/>
      <w:sz w:val="16"/>
      <w:szCs w:val="16"/>
    </w:rPr>
  </w:style>
  <w:style w:type="paragraph" w:styleId="ListParagraph">
    <w:name w:val="List Paragraph"/>
    <w:basedOn w:val="Normal"/>
    <w:uiPriority w:val="34"/>
    <w:qFormat/>
    <w:rsid w:val="00213F15"/>
    <w:pPr>
      <w:ind w:left="720"/>
      <w:contextualSpacing/>
    </w:pPr>
  </w:style>
  <w:style w:type="character" w:styleId="PlaceholderText">
    <w:name w:val="Placeholder Text"/>
    <w:basedOn w:val="DefaultParagraphFont"/>
    <w:uiPriority w:val="99"/>
    <w:semiHidden/>
    <w:rsid w:val="00402A1D"/>
    <w:rPr>
      <w:color w:val="808080"/>
    </w:rPr>
  </w:style>
  <w:style w:type="character" w:styleId="Hyperlink">
    <w:name w:val="Hyperlink"/>
    <w:basedOn w:val="DefaultParagraphFont"/>
    <w:uiPriority w:val="99"/>
    <w:unhideWhenUsed/>
    <w:rsid w:val="00402A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5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A1C5EACEB4CA396C653E27C2F1AED"/>
        <w:category>
          <w:name w:val="General"/>
          <w:gallery w:val="placeholder"/>
        </w:category>
        <w:types>
          <w:type w:val="bbPlcHdr"/>
        </w:types>
        <w:behaviors>
          <w:behavior w:val="content"/>
        </w:behaviors>
        <w:guid w:val="{0D9322C4-2A5C-4CD3-A789-341250B1DBC4}"/>
      </w:docPartPr>
      <w:docPartBody>
        <w:p w:rsidR="00BC756B" w:rsidRDefault="004C728B">
          <w:r w:rsidRPr="00C4354D">
            <w:rPr>
              <w:rStyle w:val="PlaceholderText"/>
            </w:rPr>
            <w:t>[Subject]</w:t>
          </w:r>
        </w:p>
      </w:docPartBody>
    </w:docPart>
    <w:docPart>
      <w:docPartPr>
        <w:name w:val="03B77C7683D945A29DF3BDC868598514"/>
        <w:category>
          <w:name w:val="General"/>
          <w:gallery w:val="placeholder"/>
        </w:category>
        <w:types>
          <w:type w:val="bbPlcHdr"/>
        </w:types>
        <w:behaviors>
          <w:behavior w:val="content"/>
        </w:behaviors>
        <w:guid w:val="{75F3BE4A-4233-4C77-9579-C3600E679BF5}"/>
      </w:docPartPr>
      <w:docPartBody>
        <w:p w:rsidR="00BC756B" w:rsidRDefault="004C728B">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728B"/>
    <w:rsid w:val="00344BC7"/>
    <w:rsid w:val="004C728B"/>
    <w:rsid w:val="00BC756B"/>
    <w:rsid w:val="00F6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2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3" ma:contentTypeDescription="Create a new document." ma:contentTypeScope="" ma:versionID="45c728ec63623883ad62b3f85de33d8d">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11ee103ddad391676ff336b21d7e89e2"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744d05-9b28-4561-9e17-f0869cdae012">
      <UserInfo>
        <DisplayName>Joy Housham</DisplayName>
        <AccountId>76</AccountId>
        <AccountType/>
      </UserInfo>
    </SharedWithUsers>
  </documentManagement>
</p:properties>
</file>

<file path=customXml/itemProps1.xml><?xml version="1.0" encoding="utf-8"?>
<ds:datastoreItem xmlns:ds="http://schemas.openxmlformats.org/officeDocument/2006/customXml" ds:itemID="{9F565F0A-7AAB-42D2-A36A-773BCB237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BDA-D7CE-4411-BDC1-3855B0910A00}">
  <ds:schemaRefs>
    <ds:schemaRef ds:uri="http://schemas.microsoft.com/sharepoint/v3/contenttype/forms"/>
  </ds:schemaRefs>
</ds:datastoreItem>
</file>

<file path=customXml/itemProps3.xml><?xml version="1.0" encoding="utf-8"?>
<ds:datastoreItem xmlns:ds="http://schemas.openxmlformats.org/officeDocument/2006/customXml" ds:itemID="{1583468C-8C82-4204-8817-6ECA34FE3895}">
  <ds:schemaRefs>
    <ds:schemaRef ds:uri="http://purl.org/dc/terms/"/>
    <ds:schemaRef ds:uri="73744d05-9b28-4561-9e17-f0869cdae012"/>
    <ds:schemaRef ds:uri="http://purl.org/dc/elements/1.1/"/>
    <ds:schemaRef ds:uri="http://schemas.microsoft.com/office/infopath/2007/PartnerControls"/>
    <ds:schemaRef ds:uri="8a23ff1e-33bb-4f61-a0e8-9c7785852f7c"/>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WPL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subject>Lone working</dc:subject>
  <dc:creator>mrobinsonltl.org.u</dc:creator>
  <lastModifiedBy>Matt Robinson</lastModifiedBy>
  <revision>3</revision>
  <lastPrinted>2017-12-19T08:53:00.0000000Z</lastPrinted>
  <dcterms:created xsi:type="dcterms:W3CDTF">2021-12-15T16:04:00.0000000Z</dcterms:created>
  <dcterms:modified xsi:type="dcterms:W3CDTF">2021-12-16T08:47:42.1154285Z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2474100</vt:r8>
  </property>
</Properties>
</file>