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395"/>
        <w:gridCol w:w="1985"/>
        <w:gridCol w:w="425"/>
        <w:gridCol w:w="1559"/>
        <w:gridCol w:w="284"/>
        <w:gridCol w:w="2348"/>
      </w:tblGrid>
      <w:tr w:rsidRPr="0034198B" w:rsidR="00595C24" w:rsidTr="5C92F321" w14:paraId="25D43F7E" w14:textId="77777777">
        <w:trPr>
          <w:trHeight w:val="1134"/>
          <w:jc w:val="center"/>
        </w:trPr>
        <w:tc>
          <w:tcPr>
            <w:tcW w:w="2395" w:type="dxa"/>
            <w:shd w:val="clear" w:color="auto" w:fill="D9D9D9" w:themeFill="background1" w:themeFillShade="D9"/>
            <w:vAlign w:val="center"/>
          </w:tcPr>
          <w:p w:rsidRPr="0034198B" w:rsidR="00141B0D" w:rsidP="004E2896" w:rsidRDefault="00C30EE5" w14:paraId="22117B54" w14:textId="77777777">
            <w:pPr>
              <w:rPr>
                <w:rFonts w:ascii="Lucida Sans" w:hAnsi="Lucida Sans"/>
                <w:color w:val="auto"/>
                <w:sz w:val="20"/>
              </w:rPr>
            </w:pPr>
            <w:r w:rsidRPr="0034198B">
              <w:rPr>
                <w:rFonts w:ascii="Lucida Sans" w:hAnsi="Lucida Sans"/>
                <w:color w:val="auto"/>
                <w:sz w:val="20"/>
              </w:rPr>
              <w:t>Subject of risk assessment:</w:t>
            </w:r>
          </w:p>
        </w:tc>
        <w:sdt>
          <w:sdtPr>
            <w:rPr>
              <w:rFonts w:ascii="Lucida Sans" w:hAnsi="Lucida Sans"/>
              <w:color w:val="auto"/>
              <w:sz w:val="24"/>
            </w:rPr>
            <w:alias w:val="Subject"/>
            <w:id w:val="1761339379"/>
            <w:placeholder>
              <w:docPart w:val="34CA1C5EACEB4CA396C653E27C2F1AED"/>
            </w:placeholder>
            <w:dataBinding w:prefixMappings="xmlns:ns0='http://purl.org/dc/elements/1.1/' xmlns:ns1='http://schemas.openxmlformats.org/package/2006/metadata/core-properties' " w:xpath="/ns1:coreProperties[1]/ns0:subject[1]" w:storeItemID="{6C3C8BC8-F283-45AE-878A-BAB7291924A1}"/>
            <w:text/>
          </w:sdtPr>
          <w:sdtEndPr/>
          <w:sdtContent>
            <w:tc>
              <w:tcPr>
                <w:tcW w:w="6601" w:type="dxa"/>
                <w:gridSpan w:val="5"/>
                <w:vAlign w:val="center"/>
              </w:tcPr>
              <w:p w:rsidRPr="0034198B" w:rsidR="00141B0D" w:rsidP="009B3518" w:rsidRDefault="009B3518" w14:paraId="13B51ADD" w14:textId="77777777">
                <w:pPr>
                  <w:rPr>
                    <w:rFonts w:ascii="Lucida Sans" w:hAnsi="Lucida Sans"/>
                    <w:color w:val="auto"/>
                    <w:sz w:val="24"/>
                  </w:rPr>
                </w:pPr>
                <w:r w:rsidRPr="0034198B">
                  <w:rPr>
                    <w:rFonts w:ascii="Lucida Sans" w:hAnsi="Lucida Sans"/>
                    <w:color w:val="auto"/>
                    <w:sz w:val="24"/>
                  </w:rPr>
                  <w:t>Home Working</w:t>
                </w:r>
              </w:p>
            </w:tc>
          </w:sdtContent>
        </w:sdt>
      </w:tr>
      <w:tr w:rsidRPr="0034198B" w:rsidR="00595C24" w:rsidTr="5C92F321" w14:paraId="3766FEDE" w14:textId="77777777">
        <w:trPr>
          <w:trHeight w:val="2670"/>
          <w:jc w:val="center"/>
        </w:trPr>
        <w:tc>
          <w:tcPr>
            <w:tcW w:w="2395" w:type="dxa"/>
            <w:shd w:val="clear" w:color="auto" w:fill="D9D9D9" w:themeFill="background1" w:themeFillShade="D9"/>
            <w:vAlign w:val="center"/>
          </w:tcPr>
          <w:p w:rsidRPr="0034198B" w:rsidR="00141B0D" w:rsidRDefault="00141B0D" w14:paraId="5A9488E2" w14:textId="77777777">
            <w:pPr>
              <w:rPr>
                <w:rFonts w:ascii="Lucida Sans" w:hAnsi="Lucida Sans"/>
                <w:color w:val="auto"/>
                <w:sz w:val="20"/>
              </w:rPr>
            </w:pPr>
            <w:r w:rsidRPr="0034198B">
              <w:rPr>
                <w:rFonts w:ascii="Lucida Sans" w:hAnsi="Lucida Sans"/>
                <w:color w:val="auto"/>
                <w:sz w:val="20"/>
              </w:rPr>
              <w:t xml:space="preserve">Brief description of activity, location, feature, </w:t>
            </w:r>
            <w:proofErr w:type="gramStart"/>
            <w:r w:rsidRPr="0034198B">
              <w:rPr>
                <w:rFonts w:ascii="Lucida Sans" w:hAnsi="Lucida Sans"/>
                <w:color w:val="auto"/>
                <w:sz w:val="20"/>
              </w:rPr>
              <w:t>activity</w:t>
            </w:r>
            <w:proofErr w:type="gramEnd"/>
            <w:r w:rsidRPr="0034198B">
              <w:rPr>
                <w:rFonts w:ascii="Lucida Sans" w:hAnsi="Lucida Sans"/>
                <w:color w:val="auto"/>
                <w:sz w:val="20"/>
              </w:rPr>
              <w:t xml:space="preserve"> and equipment used.</w:t>
            </w:r>
          </w:p>
        </w:tc>
        <w:tc>
          <w:tcPr>
            <w:tcW w:w="6601" w:type="dxa"/>
            <w:gridSpan w:val="5"/>
            <w:vAlign w:val="center"/>
          </w:tcPr>
          <w:p w:rsidRPr="0034198B" w:rsidR="003C0994" w:rsidP="009B3518" w:rsidRDefault="009B3518" w14:paraId="0F542437" w14:textId="77777777">
            <w:pPr>
              <w:jc w:val="both"/>
              <w:rPr>
                <w:rFonts w:ascii="Lucida Sans" w:hAnsi="Lucida Sans"/>
                <w:color w:val="auto"/>
                <w:sz w:val="20"/>
              </w:rPr>
            </w:pPr>
            <w:r w:rsidRPr="0034198B">
              <w:rPr>
                <w:rFonts w:ascii="Lucida Sans" w:hAnsi="Lucida Sans"/>
                <w:color w:val="auto"/>
                <w:sz w:val="20"/>
              </w:rPr>
              <w:t>Home working including use of VDU and desk working.</w:t>
            </w:r>
            <w:r w:rsidRPr="0034198B" w:rsidR="003C0994">
              <w:rPr>
                <w:rFonts w:ascii="Lucida Sans" w:hAnsi="Lucida Sans"/>
                <w:color w:val="auto"/>
                <w:sz w:val="20"/>
              </w:rPr>
              <w:t xml:space="preserve"> </w:t>
            </w:r>
          </w:p>
          <w:p w:rsidRPr="0034198B" w:rsidR="003C0994" w:rsidP="009B3518" w:rsidRDefault="003C0994" w14:paraId="29FE0ADA" w14:textId="77777777">
            <w:pPr>
              <w:jc w:val="both"/>
              <w:rPr>
                <w:rFonts w:ascii="Lucida Sans" w:hAnsi="Lucida Sans"/>
                <w:color w:val="auto"/>
                <w:sz w:val="20"/>
              </w:rPr>
            </w:pPr>
          </w:p>
          <w:p w:rsidRPr="0034198B" w:rsidR="00DA2EEF" w:rsidP="009B3518" w:rsidRDefault="003C0994" w14:paraId="11F321DE" w14:textId="77777777">
            <w:pPr>
              <w:jc w:val="both"/>
              <w:rPr>
                <w:rFonts w:ascii="Lucida Sans" w:hAnsi="Lucida Sans"/>
                <w:color w:val="auto"/>
                <w:sz w:val="20"/>
              </w:rPr>
            </w:pPr>
            <w:r w:rsidRPr="0034198B">
              <w:rPr>
                <w:rFonts w:ascii="Lucida Sans" w:hAnsi="Lucida Sans"/>
                <w:color w:val="auto"/>
                <w:sz w:val="20"/>
              </w:rPr>
              <w:t>This may also include loading and unloading of vehicle, washing and drying of materials and tools used for outdoor learning.</w:t>
            </w:r>
          </w:p>
        </w:tc>
      </w:tr>
      <w:tr w:rsidRPr="0034198B" w:rsidR="00595C24" w:rsidTr="5C92F321" w14:paraId="16348C74" w14:textId="77777777">
        <w:trPr>
          <w:trHeight w:val="794"/>
          <w:jc w:val="center"/>
        </w:trPr>
        <w:tc>
          <w:tcPr>
            <w:tcW w:w="2395" w:type="dxa"/>
            <w:shd w:val="clear" w:color="auto" w:fill="D9D9D9" w:themeFill="background1" w:themeFillShade="D9"/>
            <w:vAlign w:val="center"/>
          </w:tcPr>
          <w:p w:rsidRPr="0034198B" w:rsidR="00C30EE5" w:rsidP="00700268" w:rsidRDefault="00C30EE5" w14:paraId="054C4D7D" w14:textId="77777777">
            <w:pPr>
              <w:rPr>
                <w:rFonts w:ascii="Lucida Sans" w:hAnsi="Lucida Sans"/>
                <w:color w:val="auto"/>
                <w:sz w:val="20"/>
              </w:rPr>
            </w:pPr>
            <w:r w:rsidRPr="0034198B">
              <w:rPr>
                <w:rFonts w:ascii="Lucida Sans" w:hAnsi="Lucida Sans"/>
                <w:color w:val="auto"/>
                <w:sz w:val="20"/>
              </w:rPr>
              <w:t>Type of assessment</w:t>
            </w:r>
          </w:p>
          <w:p w:rsidRPr="0034198B" w:rsidR="00B63743" w:rsidP="009B3518" w:rsidRDefault="00B63743" w14:paraId="5B4568C9" w14:textId="77777777">
            <w:pPr>
              <w:rPr>
                <w:rFonts w:ascii="Lucida Sans" w:hAnsi="Lucida Sans"/>
                <w:color w:val="auto"/>
                <w:sz w:val="20"/>
              </w:rPr>
            </w:pPr>
          </w:p>
        </w:tc>
        <w:tc>
          <w:tcPr>
            <w:tcW w:w="1985" w:type="dxa"/>
            <w:vAlign w:val="center"/>
          </w:tcPr>
          <w:p w:rsidRPr="0034198B" w:rsidR="00C30EE5" w:rsidP="009B3518" w:rsidRDefault="009B3518" w14:paraId="10D1BF97" w14:textId="77777777">
            <w:pPr>
              <w:rPr>
                <w:rFonts w:ascii="Lucida Sans" w:hAnsi="Lucida Sans"/>
                <w:color w:val="auto"/>
                <w:sz w:val="20"/>
              </w:rPr>
            </w:pPr>
            <w:r w:rsidRPr="0034198B">
              <w:rPr>
                <w:rFonts w:ascii="Lucida Sans" w:hAnsi="Lucida Sans"/>
                <w:color w:val="auto"/>
                <w:sz w:val="20"/>
              </w:rPr>
              <w:t>Employee</w:t>
            </w:r>
            <w:r w:rsidRPr="0034198B" w:rsidR="00871C07">
              <w:rPr>
                <w:rFonts w:ascii="Lucida Sans" w:hAnsi="Lucida Sans"/>
                <w:color w:val="auto"/>
                <w:sz w:val="20"/>
              </w:rPr>
              <w:t xml:space="preserve"> </w:t>
            </w:r>
            <w:bookmarkStart w:name="Check1" w:id="0"/>
            <w:r w:rsidRPr="0034198B" w:rsidR="00E150AA">
              <w:rPr>
                <w:rFonts w:ascii="Lucida Sans" w:hAnsi="Lucida Sans" w:cs="Helvetica"/>
                <w:color w:val="auto"/>
                <w:sz w:val="24"/>
                <w:szCs w:val="18"/>
              </w:rPr>
              <w:fldChar w:fldCharType="begin">
                <w:ffData>
                  <w:name w:val="Check1"/>
                  <w:enabled/>
                  <w:calcOnExit w:val="0"/>
                  <w:checkBox>
                    <w:sizeAuto/>
                    <w:default w:val="0"/>
                  </w:checkBox>
                </w:ffData>
              </w:fldChar>
            </w:r>
            <w:r w:rsidRPr="0034198B" w:rsidR="00871C07">
              <w:rPr>
                <w:rFonts w:ascii="Lucida Sans" w:hAnsi="Lucida Sans" w:cs="Helvetica"/>
                <w:color w:val="auto"/>
                <w:sz w:val="24"/>
                <w:szCs w:val="18"/>
              </w:rPr>
              <w:instrText xml:space="preserve"> FORMCHECKBOX </w:instrText>
            </w:r>
            <w:r w:rsidR="00315F1E">
              <w:rPr>
                <w:rFonts w:ascii="Lucida Sans" w:hAnsi="Lucida Sans" w:cs="Helvetica"/>
                <w:color w:val="auto"/>
                <w:sz w:val="24"/>
                <w:szCs w:val="18"/>
              </w:rPr>
            </w:r>
            <w:r w:rsidR="00315F1E">
              <w:rPr>
                <w:rFonts w:ascii="Lucida Sans" w:hAnsi="Lucida Sans" w:cs="Helvetica"/>
                <w:color w:val="auto"/>
                <w:sz w:val="24"/>
                <w:szCs w:val="18"/>
              </w:rPr>
              <w:fldChar w:fldCharType="separate"/>
            </w:r>
            <w:r w:rsidRPr="0034198B" w:rsidR="00E150AA">
              <w:rPr>
                <w:rFonts w:ascii="Lucida Sans" w:hAnsi="Lucida Sans" w:cs="Helvetica"/>
                <w:color w:val="auto"/>
                <w:sz w:val="24"/>
                <w:szCs w:val="18"/>
              </w:rPr>
              <w:fldChar w:fldCharType="end"/>
            </w:r>
            <w:bookmarkEnd w:id="0"/>
          </w:p>
        </w:tc>
        <w:tc>
          <w:tcPr>
            <w:tcW w:w="2268" w:type="dxa"/>
            <w:gridSpan w:val="3"/>
            <w:vAlign w:val="center"/>
          </w:tcPr>
          <w:p w:rsidRPr="0034198B" w:rsidR="00C30EE5" w:rsidP="009B3518" w:rsidRDefault="009B3518" w14:paraId="59AFABCA" w14:textId="77777777">
            <w:pPr>
              <w:jc w:val="center"/>
              <w:rPr>
                <w:rFonts w:ascii="Lucida Sans" w:hAnsi="Lucida Sans"/>
                <w:color w:val="auto"/>
                <w:sz w:val="20"/>
              </w:rPr>
            </w:pPr>
            <w:r w:rsidRPr="0034198B">
              <w:rPr>
                <w:rFonts w:ascii="Lucida Sans" w:hAnsi="Lucida Sans"/>
                <w:color w:val="auto"/>
                <w:sz w:val="20"/>
              </w:rPr>
              <w:t>Employer</w:t>
            </w:r>
            <w:r w:rsidRPr="0034198B" w:rsidR="00871C07">
              <w:rPr>
                <w:rFonts w:ascii="Lucida Sans" w:hAnsi="Lucida Sans"/>
                <w:color w:val="auto"/>
                <w:sz w:val="20"/>
              </w:rPr>
              <w:t xml:space="preserve"> </w:t>
            </w:r>
            <w:r w:rsidRPr="0034198B" w:rsidR="00E150AA">
              <w:rPr>
                <w:rFonts w:ascii="Lucida Sans" w:hAnsi="Lucida Sans" w:cs="Helvetica"/>
                <w:color w:val="auto"/>
                <w:sz w:val="24"/>
                <w:szCs w:val="18"/>
              </w:rPr>
              <w:fldChar w:fldCharType="begin">
                <w:ffData>
                  <w:name w:val="Check1"/>
                  <w:enabled/>
                  <w:calcOnExit w:val="0"/>
                  <w:checkBox>
                    <w:sizeAuto/>
                    <w:default w:val="0"/>
                  </w:checkBox>
                </w:ffData>
              </w:fldChar>
            </w:r>
            <w:r w:rsidRPr="0034198B" w:rsidR="00871C07">
              <w:rPr>
                <w:rFonts w:ascii="Lucida Sans" w:hAnsi="Lucida Sans" w:cs="Helvetica"/>
                <w:color w:val="auto"/>
                <w:sz w:val="24"/>
                <w:szCs w:val="18"/>
              </w:rPr>
              <w:instrText xml:space="preserve"> FORMCHECKBOX </w:instrText>
            </w:r>
            <w:r w:rsidR="00315F1E">
              <w:rPr>
                <w:rFonts w:ascii="Lucida Sans" w:hAnsi="Lucida Sans" w:cs="Helvetica"/>
                <w:color w:val="auto"/>
                <w:sz w:val="24"/>
                <w:szCs w:val="18"/>
              </w:rPr>
            </w:r>
            <w:r w:rsidR="00315F1E">
              <w:rPr>
                <w:rFonts w:ascii="Lucida Sans" w:hAnsi="Lucida Sans" w:cs="Helvetica"/>
                <w:color w:val="auto"/>
                <w:sz w:val="24"/>
                <w:szCs w:val="18"/>
              </w:rPr>
              <w:fldChar w:fldCharType="separate"/>
            </w:r>
            <w:r w:rsidRPr="0034198B" w:rsidR="00E150AA">
              <w:rPr>
                <w:rFonts w:ascii="Lucida Sans" w:hAnsi="Lucida Sans" w:cs="Helvetica"/>
                <w:color w:val="auto"/>
                <w:sz w:val="24"/>
                <w:szCs w:val="18"/>
              </w:rPr>
              <w:fldChar w:fldCharType="end"/>
            </w:r>
          </w:p>
        </w:tc>
        <w:tc>
          <w:tcPr>
            <w:tcW w:w="2348" w:type="dxa"/>
            <w:vAlign w:val="center"/>
          </w:tcPr>
          <w:p w:rsidRPr="0034198B" w:rsidR="00C30EE5" w:rsidP="00C30EE5" w:rsidRDefault="00E150AA" w14:paraId="435E5D78" w14:textId="77777777">
            <w:pPr>
              <w:jc w:val="center"/>
              <w:rPr>
                <w:rFonts w:ascii="Lucida Sans" w:hAnsi="Lucida Sans"/>
                <w:color w:val="auto"/>
                <w:sz w:val="20"/>
              </w:rPr>
            </w:pPr>
            <w:r w:rsidRPr="0034198B">
              <w:rPr>
                <w:rFonts w:ascii="Lucida Sans" w:hAnsi="Lucida Sans" w:cs="Helvetica"/>
                <w:color w:val="auto"/>
                <w:sz w:val="24"/>
                <w:szCs w:val="18"/>
              </w:rPr>
              <w:fldChar w:fldCharType="begin">
                <w:ffData>
                  <w:name w:val="Check1"/>
                  <w:enabled/>
                  <w:calcOnExit w:val="0"/>
                  <w:checkBox>
                    <w:sizeAuto/>
                    <w:default w:val="0"/>
                  </w:checkBox>
                </w:ffData>
              </w:fldChar>
            </w:r>
            <w:r w:rsidRPr="0034198B" w:rsidR="00871C07">
              <w:rPr>
                <w:rFonts w:ascii="Lucida Sans" w:hAnsi="Lucida Sans" w:cs="Helvetica"/>
                <w:color w:val="auto"/>
                <w:sz w:val="24"/>
                <w:szCs w:val="18"/>
              </w:rPr>
              <w:instrText xml:space="preserve"> FORMCHECKBOX </w:instrText>
            </w:r>
            <w:r w:rsidR="00315F1E">
              <w:rPr>
                <w:rFonts w:ascii="Lucida Sans" w:hAnsi="Lucida Sans" w:cs="Helvetica"/>
                <w:color w:val="auto"/>
                <w:sz w:val="24"/>
                <w:szCs w:val="18"/>
              </w:rPr>
            </w:r>
            <w:r w:rsidR="00315F1E">
              <w:rPr>
                <w:rFonts w:ascii="Lucida Sans" w:hAnsi="Lucida Sans" w:cs="Helvetica"/>
                <w:color w:val="auto"/>
                <w:sz w:val="24"/>
                <w:szCs w:val="18"/>
              </w:rPr>
              <w:fldChar w:fldCharType="separate"/>
            </w:r>
            <w:r w:rsidRPr="0034198B">
              <w:rPr>
                <w:rFonts w:ascii="Lucida Sans" w:hAnsi="Lucida Sans" w:cs="Helvetica"/>
                <w:color w:val="auto"/>
                <w:sz w:val="24"/>
                <w:szCs w:val="18"/>
              </w:rPr>
              <w:fldChar w:fldCharType="end"/>
            </w:r>
          </w:p>
        </w:tc>
      </w:tr>
      <w:tr w:rsidRPr="0034198B" w:rsidR="00595C24" w:rsidTr="5C92F321" w14:paraId="7D45D61C" w14:textId="77777777">
        <w:trPr>
          <w:trHeight w:val="1134"/>
          <w:jc w:val="center"/>
        </w:trPr>
        <w:tc>
          <w:tcPr>
            <w:tcW w:w="2395" w:type="dxa"/>
            <w:shd w:val="clear" w:color="auto" w:fill="D9D9D9" w:themeFill="background1" w:themeFillShade="D9"/>
            <w:vAlign w:val="center"/>
          </w:tcPr>
          <w:p w:rsidRPr="0034198B" w:rsidR="00141B0D" w:rsidP="00700268" w:rsidRDefault="00700268" w14:paraId="78FCF908" w14:textId="77777777">
            <w:pPr>
              <w:rPr>
                <w:rFonts w:ascii="Lucida Sans" w:hAnsi="Lucida Sans"/>
                <w:color w:val="auto"/>
                <w:sz w:val="20"/>
              </w:rPr>
            </w:pPr>
            <w:r w:rsidRPr="0034198B">
              <w:rPr>
                <w:rFonts w:ascii="Lucida Sans" w:hAnsi="Lucida Sans"/>
                <w:color w:val="auto"/>
                <w:sz w:val="20"/>
              </w:rPr>
              <w:t>Job title and name of person making a</w:t>
            </w:r>
            <w:r w:rsidRPr="0034198B" w:rsidR="00141B0D">
              <w:rPr>
                <w:rFonts w:ascii="Lucida Sans" w:hAnsi="Lucida Sans"/>
                <w:color w:val="auto"/>
                <w:sz w:val="20"/>
              </w:rPr>
              <w:t>ssessment</w:t>
            </w:r>
          </w:p>
        </w:tc>
        <w:tc>
          <w:tcPr>
            <w:tcW w:w="2410" w:type="dxa"/>
            <w:gridSpan w:val="2"/>
            <w:vAlign w:val="center"/>
          </w:tcPr>
          <w:p w:rsidRPr="0034198B" w:rsidR="00141B0D" w:rsidP="00141B0D" w:rsidRDefault="00B82EC8" w14:paraId="1BEA9F45" w14:textId="77777777">
            <w:pPr>
              <w:rPr>
                <w:rFonts w:ascii="Lucida Sans" w:hAnsi="Lucida Sans"/>
                <w:color w:val="auto"/>
                <w:sz w:val="20"/>
              </w:rPr>
            </w:pPr>
            <w:r w:rsidRPr="0034198B">
              <w:rPr>
                <w:rFonts w:ascii="Lucida Sans" w:hAnsi="Lucida Sans"/>
                <w:color w:val="auto"/>
                <w:sz w:val="20"/>
              </w:rPr>
              <w:t>Dawn Ayling</w:t>
            </w:r>
          </w:p>
        </w:tc>
        <w:tc>
          <w:tcPr>
            <w:tcW w:w="1559" w:type="dxa"/>
            <w:shd w:val="clear" w:color="auto" w:fill="D9D9D9" w:themeFill="background1" w:themeFillShade="D9"/>
            <w:vAlign w:val="center"/>
          </w:tcPr>
          <w:p w:rsidRPr="0034198B" w:rsidR="00141B0D" w:rsidP="00141B0D" w:rsidRDefault="00141B0D" w14:paraId="12ECDB2F" w14:textId="77777777">
            <w:pPr>
              <w:rPr>
                <w:rFonts w:ascii="Lucida Sans" w:hAnsi="Lucida Sans"/>
                <w:color w:val="auto"/>
                <w:sz w:val="20"/>
              </w:rPr>
            </w:pPr>
            <w:r w:rsidRPr="0034198B">
              <w:rPr>
                <w:rFonts w:ascii="Lucida Sans" w:hAnsi="Lucida Sans"/>
                <w:color w:val="auto"/>
                <w:sz w:val="20"/>
              </w:rPr>
              <w:t>Signature of person making assessment</w:t>
            </w:r>
          </w:p>
        </w:tc>
        <w:tc>
          <w:tcPr>
            <w:tcW w:w="2632" w:type="dxa"/>
            <w:gridSpan w:val="2"/>
            <w:vAlign w:val="center"/>
          </w:tcPr>
          <w:p w:rsidRPr="0034198B" w:rsidR="00141B0D" w:rsidP="00141B0D" w:rsidRDefault="00141B0D" w14:paraId="23A147A2" w14:textId="77777777">
            <w:pPr>
              <w:rPr>
                <w:rFonts w:ascii="Lucida Sans" w:hAnsi="Lucida Sans"/>
                <w:color w:val="auto"/>
                <w:sz w:val="20"/>
              </w:rPr>
            </w:pPr>
          </w:p>
        </w:tc>
      </w:tr>
      <w:tr w:rsidRPr="0034198B" w:rsidR="00595C24" w:rsidTr="5C92F321" w14:paraId="554EE91C" w14:textId="77777777">
        <w:trPr>
          <w:trHeight w:val="567"/>
          <w:jc w:val="center"/>
        </w:trPr>
        <w:tc>
          <w:tcPr>
            <w:tcW w:w="2395" w:type="dxa"/>
            <w:vMerge w:val="restart"/>
            <w:shd w:val="clear" w:color="auto" w:fill="D9D9D9" w:themeFill="background1" w:themeFillShade="D9"/>
            <w:vAlign w:val="center"/>
          </w:tcPr>
          <w:p w:rsidRPr="0034198B" w:rsidR="0034198B" w:rsidP="00141B0D" w:rsidRDefault="0034198B" w14:paraId="7B33DC37" w14:textId="77777777">
            <w:pPr>
              <w:rPr>
                <w:rFonts w:ascii="Lucida Sans" w:hAnsi="Lucida Sans"/>
                <w:color w:val="auto"/>
                <w:sz w:val="20"/>
              </w:rPr>
            </w:pPr>
            <w:r w:rsidRPr="0034198B">
              <w:rPr>
                <w:rFonts w:ascii="Lucida Sans" w:hAnsi="Lucida Sans"/>
                <w:color w:val="auto"/>
                <w:sz w:val="20"/>
              </w:rPr>
              <w:t>Date of Assessment</w:t>
            </w:r>
          </w:p>
        </w:tc>
        <w:tc>
          <w:tcPr>
            <w:tcW w:w="2410" w:type="dxa"/>
            <w:gridSpan w:val="2"/>
            <w:vAlign w:val="center"/>
          </w:tcPr>
          <w:p w:rsidRPr="0034198B" w:rsidR="0034198B" w:rsidP="00141B0D" w:rsidRDefault="0034198B" w14:paraId="0F94277D" w14:textId="140E5C6B">
            <w:pPr>
              <w:rPr>
                <w:rFonts w:ascii="Lucida Sans" w:hAnsi="Lucida Sans"/>
                <w:color w:val="auto"/>
                <w:sz w:val="20"/>
              </w:rPr>
            </w:pPr>
            <w:r w:rsidRPr="0034198B">
              <w:rPr>
                <w:rFonts w:ascii="Lucida Sans" w:hAnsi="Lucida Sans"/>
                <w:color w:val="auto"/>
                <w:sz w:val="20"/>
              </w:rPr>
              <w:fldChar w:fldCharType="begin"/>
            </w:r>
            <w:r w:rsidRPr="0034198B">
              <w:rPr>
                <w:rFonts w:ascii="Lucida Sans" w:hAnsi="Lucida Sans"/>
                <w:color w:val="auto"/>
                <w:sz w:val="20"/>
              </w:rPr>
              <w:instrText xml:space="preserve"> DATE  \@ "dd MMMM yyyy"  \* MERGEFORMAT </w:instrText>
            </w:r>
            <w:r w:rsidRPr="0034198B">
              <w:rPr>
                <w:rFonts w:ascii="Lucida Sans" w:hAnsi="Lucida Sans"/>
                <w:color w:val="auto"/>
                <w:sz w:val="20"/>
              </w:rPr>
              <w:fldChar w:fldCharType="separate"/>
            </w:r>
            <w:r w:rsidR="00273266">
              <w:rPr>
                <w:rFonts w:ascii="Lucida Sans" w:hAnsi="Lucida Sans"/>
                <w:noProof/>
                <w:color w:val="auto"/>
                <w:sz w:val="20"/>
              </w:rPr>
              <w:t>15 December 2021</w:t>
            </w:r>
            <w:r w:rsidRPr="0034198B">
              <w:rPr>
                <w:rFonts w:ascii="Lucida Sans" w:hAnsi="Lucida Sans"/>
                <w:color w:val="auto"/>
                <w:sz w:val="20"/>
              </w:rPr>
              <w:fldChar w:fldCharType="end"/>
            </w:r>
          </w:p>
        </w:tc>
        <w:tc>
          <w:tcPr>
            <w:tcW w:w="1559" w:type="dxa"/>
            <w:shd w:val="clear" w:color="auto" w:fill="D9D9D9" w:themeFill="background1" w:themeFillShade="D9"/>
            <w:vAlign w:val="center"/>
          </w:tcPr>
          <w:p w:rsidRPr="0034198B" w:rsidR="0034198B" w:rsidP="00141B0D" w:rsidRDefault="0034198B" w14:paraId="41BBA37A" w14:textId="77777777">
            <w:pPr>
              <w:rPr>
                <w:rFonts w:ascii="Lucida Sans" w:hAnsi="Lucida Sans"/>
                <w:color w:val="auto"/>
                <w:sz w:val="20"/>
              </w:rPr>
            </w:pPr>
            <w:r w:rsidRPr="0034198B">
              <w:rPr>
                <w:rFonts w:ascii="Lucida Sans" w:hAnsi="Lucida Sans"/>
                <w:color w:val="auto"/>
                <w:sz w:val="20"/>
              </w:rPr>
              <w:t>Review Date</w:t>
            </w:r>
          </w:p>
        </w:tc>
        <w:tc>
          <w:tcPr>
            <w:tcW w:w="2632" w:type="dxa"/>
            <w:gridSpan w:val="2"/>
            <w:vAlign w:val="center"/>
          </w:tcPr>
          <w:p w:rsidRPr="0034198B" w:rsidR="0034198B" w:rsidP="00EF09FE" w:rsidRDefault="00273266" w14:paraId="567B5A95" w14:textId="39250C19">
            <w:pPr>
              <w:rPr>
                <w:rFonts w:ascii="Lucida Sans" w:hAnsi="Lucida Sans"/>
                <w:color w:val="auto"/>
                <w:sz w:val="20"/>
              </w:rPr>
            </w:pPr>
            <w:r>
              <w:rPr>
                <w:rFonts w:ascii="Lucida Sans" w:hAnsi="Lucida Sans"/>
                <w:color w:val="auto"/>
                <w:sz w:val="20"/>
              </w:rPr>
              <w:t>15</w:t>
            </w:r>
            <w:r w:rsidRPr="00273266">
              <w:rPr>
                <w:rFonts w:ascii="Lucida Sans" w:hAnsi="Lucida Sans"/>
                <w:color w:val="auto"/>
                <w:sz w:val="20"/>
                <w:vertAlign w:val="superscript"/>
              </w:rPr>
              <w:t>th</w:t>
            </w:r>
            <w:r>
              <w:rPr>
                <w:rFonts w:ascii="Lucida Sans" w:hAnsi="Lucida Sans"/>
                <w:color w:val="auto"/>
                <w:sz w:val="20"/>
              </w:rPr>
              <w:t xml:space="preserve"> January 2022</w:t>
            </w:r>
          </w:p>
        </w:tc>
      </w:tr>
      <w:tr w:rsidRPr="0034198B" w:rsidR="00595C24" w:rsidTr="5C92F321" w14:paraId="77275042" w14:textId="77777777">
        <w:trPr>
          <w:trHeight w:val="340"/>
          <w:jc w:val="center"/>
        </w:trPr>
        <w:tc>
          <w:tcPr>
            <w:tcW w:w="2395" w:type="dxa"/>
            <w:vMerge/>
            <w:vAlign w:val="center"/>
          </w:tcPr>
          <w:p w:rsidRPr="0034198B" w:rsidR="0034198B" w:rsidP="00141B0D" w:rsidRDefault="0034198B" w14:paraId="4F51AEFD" w14:textId="77777777">
            <w:pPr>
              <w:rPr>
                <w:rFonts w:ascii="Lucida Sans" w:hAnsi="Lucida Sans"/>
                <w:color w:val="auto"/>
                <w:sz w:val="20"/>
              </w:rPr>
            </w:pPr>
          </w:p>
        </w:tc>
        <w:tc>
          <w:tcPr>
            <w:tcW w:w="2410" w:type="dxa"/>
            <w:gridSpan w:val="2"/>
            <w:vAlign w:val="center"/>
          </w:tcPr>
          <w:p w:rsidRPr="0034198B" w:rsidR="0034198B" w:rsidP="00141B0D" w:rsidRDefault="0034198B" w14:paraId="0BB2F542" w14:textId="77777777">
            <w:pPr>
              <w:rPr>
                <w:rFonts w:ascii="Lucida Sans" w:hAnsi="Lucida Sans"/>
                <w:color w:val="auto"/>
                <w:sz w:val="20"/>
              </w:rPr>
            </w:pPr>
          </w:p>
        </w:tc>
        <w:tc>
          <w:tcPr>
            <w:tcW w:w="1559" w:type="dxa"/>
            <w:shd w:val="clear" w:color="auto" w:fill="D9D9D9" w:themeFill="background1" w:themeFillShade="D9"/>
            <w:vAlign w:val="center"/>
          </w:tcPr>
          <w:p w:rsidRPr="0034198B" w:rsidR="0034198B" w:rsidP="00141B0D" w:rsidRDefault="0034198B" w14:paraId="6B77942E" w14:textId="77777777">
            <w:pPr>
              <w:rPr>
                <w:rFonts w:ascii="Lucida Sans" w:hAnsi="Lucida Sans"/>
                <w:color w:val="auto"/>
                <w:sz w:val="20"/>
              </w:rPr>
            </w:pPr>
          </w:p>
        </w:tc>
        <w:tc>
          <w:tcPr>
            <w:tcW w:w="2632" w:type="dxa"/>
            <w:gridSpan w:val="2"/>
            <w:vAlign w:val="center"/>
          </w:tcPr>
          <w:p w:rsidRPr="0034198B" w:rsidR="0034198B" w:rsidP="00141B0D" w:rsidRDefault="0034198B" w14:paraId="657C932F" w14:textId="77777777">
            <w:pPr>
              <w:rPr>
                <w:rFonts w:ascii="Lucida Sans" w:hAnsi="Lucida Sans"/>
                <w:color w:val="auto"/>
                <w:sz w:val="20"/>
              </w:rPr>
            </w:pPr>
          </w:p>
        </w:tc>
      </w:tr>
      <w:tr w:rsidRPr="0034198B" w:rsidR="00595C24" w:rsidTr="5C92F321" w14:paraId="72B43D35" w14:textId="77777777">
        <w:trPr>
          <w:trHeight w:val="340"/>
          <w:jc w:val="center"/>
        </w:trPr>
        <w:tc>
          <w:tcPr>
            <w:tcW w:w="2395" w:type="dxa"/>
            <w:vMerge/>
            <w:vAlign w:val="center"/>
          </w:tcPr>
          <w:p w:rsidRPr="0034198B" w:rsidR="0034198B" w:rsidP="00141B0D" w:rsidRDefault="0034198B" w14:paraId="3A3EDA2E" w14:textId="77777777">
            <w:pPr>
              <w:rPr>
                <w:rFonts w:ascii="Lucida Sans" w:hAnsi="Lucida Sans"/>
                <w:color w:val="auto"/>
                <w:sz w:val="20"/>
              </w:rPr>
            </w:pPr>
          </w:p>
        </w:tc>
        <w:tc>
          <w:tcPr>
            <w:tcW w:w="2410" w:type="dxa"/>
            <w:gridSpan w:val="2"/>
            <w:vAlign w:val="center"/>
          </w:tcPr>
          <w:p w:rsidRPr="0034198B" w:rsidR="0034198B" w:rsidP="00141B0D" w:rsidRDefault="0034198B" w14:paraId="1844E743" w14:textId="77777777">
            <w:pPr>
              <w:rPr>
                <w:rFonts w:ascii="Lucida Sans" w:hAnsi="Lucida Sans"/>
                <w:color w:val="auto"/>
                <w:sz w:val="20"/>
              </w:rPr>
            </w:pPr>
          </w:p>
        </w:tc>
        <w:tc>
          <w:tcPr>
            <w:tcW w:w="1559" w:type="dxa"/>
            <w:shd w:val="clear" w:color="auto" w:fill="D9D9D9" w:themeFill="background1" w:themeFillShade="D9"/>
            <w:vAlign w:val="center"/>
          </w:tcPr>
          <w:p w:rsidRPr="0034198B" w:rsidR="0034198B" w:rsidP="00141B0D" w:rsidRDefault="0034198B" w14:paraId="2668B2EF" w14:textId="77777777">
            <w:pPr>
              <w:rPr>
                <w:rFonts w:ascii="Lucida Sans" w:hAnsi="Lucida Sans"/>
                <w:color w:val="auto"/>
                <w:sz w:val="20"/>
              </w:rPr>
            </w:pPr>
          </w:p>
        </w:tc>
        <w:tc>
          <w:tcPr>
            <w:tcW w:w="2632" w:type="dxa"/>
            <w:gridSpan w:val="2"/>
            <w:vAlign w:val="center"/>
          </w:tcPr>
          <w:p w:rsidRPr="0034198B" w:rsidR="0034198B" w:rsidP="00141B0D" w:rsidRDefault="0034198B" w14:paraId="19A53A24" w14:textId="77777777">
            <w:pPr>
              <w:rPr>
                <w:rFonts w:ascii="Lucida Sans" w:hAnsi="Lucida Sans"/>
                <w:color w:val="auto"/>
                <w:sz w:val="20"/>
              </w:rPr>
            </w:pPr>
          </w:p>
        </w:tc>
      </w:tr>
      <w:tr w:rsidRPr="0034198B" w:rsidR="00595C24" w:rsidTr="5C92F321" w14:paraId="46AF065F" w14:textId="77777777">
        <w:trPr>
          <w:trHeight w:val="1134"/>
          <w:jc w:val="center"/>
        </w:trPr>
        <w:tc>
          <w:tcPr>
            <w:tcW w:w="2395" w:type="dxa"/>
            <w:shd w:val="clear" w:color="auto" w:fill="D9D9D9" w:themeFill="background1" w:themeFillShade="D9"/>
            <w:vAlign w:val="center"/>
          </w:tcPr>
          <w:p w:rsidRPr="0034198B" w:rsidR="00141B0D" w:rsidP="00141B0D" w:rsidRDefault="00141B0D" w14:paraId="079D1B0F" w14:textId="77777777">
            <w:pPr>
              <w:rPr>
                <w:rFonts w:ascii="Lucida Sans" w:hAnsi="Lucida Sans"/>
                <w:color w:val="auto"/>
                <w:sz w:val="20"/>
              </w:rPr>
            </w:pPr>
            <w:r w:rsidRPr="0034198B">
              <w:rPr>
                <w:rFonts w:ascii="Lucida Sans" w:hAnsi="Lucida Sans"/>
                <w:color w:val="auto"/>
                <w:sz w:val="20"/>
              </w:rPr>
              <w:t>Name of senior manager:</w:t>
            </w:r>
          </w:p>
        </w:tc>
        <w:tc>
          <w:tcPr>
            <w:tcW w:w="2410" w:type="dxa"/>
            <w:gridSpan w:val="2"/>
            <w:vAlign w:val="center"/>
          </w:tcPr>
          <w:p w:rsidRPr="0034198B" w:rsidR="00141B0D" w:rsidP="0034198B" w:rsidRDefault="003560A9" w14:paraId="3123CB38" w14:textId="77777777">
            <w:pPr>
              <w:rPr>
                <w:rFonts w:ascii="Lucida Sans" w:hAnsi="Lucida Sans"/>
                <w:color w:val="auto"/>
                <w:sz w:val="20"/>
              </w:rPr>
            </w:pPr>
            <w:r>
              <w:rPr>
                <w:rFonts w:ascii="Lucida Sans" w:hAnsi="Lucida Sans"/>
                <w:color w:val="auto"/>
                <w:sz w:val="20"/>
              </w:rPr>
              <w:t xml:space="preserve">Carley Sefton </w:t>
            </w:r>
          </w:p>
        </w:tc>
        <w:tc>
          <w:tcPr>
            <w:tcW w:w="1559" w:type="dxa"/>
            <w:shd w:val="clear" w:color="auto" w:fill="D9D9D9" w:themeFill="background1" w:themeFillShade="D9"/>
            <w:vAlign w:val="center"/>
          </w:tcPr>
          <w:p w:rsidRPr="0034198B" w:rsidR="00141B0D" w:rsidP="00141B0D" w:rsidRDefault="00141B0D" w14:paraId="4537E2BC" w14:textId="77777777">
            <w:pPr>
              <w:rPr>
                <w:rFonts w:ascii="Lucida Sans" w:hAnsi="Lucida Sans"/>
                <w:color w:val="auto"/>
                <w:sz w:val="20"/>
              </w:rPr>
            </w:pPr>
            <w:r w:rsidRPr="0034198B">
              <w:rPr>
                <w:rFonts w:ascii="Lucida Sans" w:hAnsi="Lucida Sans"/>
                <w:color w:val="auto"/>
                <w:sz w:val="20"/>
              </w:rPr>
              <w:t>Signature of senior manager:</w:t>
            </w:r>
          </w:p>
        </w:tc>
        <w:tc>
          <w:tcPr>
            <w:tcW w:w="2632" w:type="dxa"/>
            <w:gridSpan w:val="2"/>
            <w:vAlign w:val="center"/>
          </w:tcPr>
          <w:p w:rsidRPr="0034198B" w:rsidR="00141B0D" w:rsidP="00141B0D" w:rsidRDefault="003560A9" w14:paraId="0C021367" w14:textId="77777777">
            <w:pPr>
              <w:rPr>
                <w:rFonts w:ascii="Lucida Sans" w:hAnsi="Lucida Sans"/>
                <w:color w:val="auto"/>
                <w:sz w:val="20"/>
              </w:rPr>
            </w:pPr>
            <w:r>
              <w:rPr>
                <w:noProof/>
              </w:rPr>
              <w:drawing>
                <wp:inline distT="0" distB="0" distL="0" distR="0" wp14:anchorId="6F0520E0" wp14:editId="5C92F321">
                  <wp:extent cx="866775" cy="573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6775" cy="573019"/>
                          </a:xfrm>
                          <a:prstGeom prst="rect">
                            <a:avLst/>
                          </a:prstGeom>
                        </pic:spPr>
                      </pic:pic>
                    </a:graphicData>
                  </a:graphic>
                </wp:inline>
              </w:drawing>
            </w:r>
          </w:p>
        </w:tc>
      </w:tr>
      <w:tr w:rsidRPr="0034198B" w:rsidR="00595C24" w:rsidTr="5C92F321" w14:paraId="450DC4B0" w14:textId="77777777">
        <w:trPr>
          <w:trHeight w:val="1134"/>
          <w:jc w:val="center"/>
        </w:trPr>
        <w:tc>
          <w:tcPr>
            <w:tcW w:w="8996" w:type="dxa"/>
            <w:gridSpan w:val="6"/>
            <w:shd w:val="clear" w:color="auto" w:fill="auto"/>
            <w:vAlign w:val="center"/>
          </w:tcPr>
          <w:p w:rsidRPr="0034198B" w:rsidR="00C54EAE" w:rsidP="00C54EAE" w:rsidRDefault="00C54EAE" w14:paraId="43944DF1" w14:textId="77777777">
            <w:pPr>
              <w:autoSpaceDE w:val="0"/>
              <w:autoSpaceDN w:val="0"/>
              <w:rPr>
                <w:rFonts w:ascii="Lucida Sans" w:hAnsi="Lucida Sans" w:eastAsia="Times New Roman" w:cs="Times New Roman"/>
                <w:b/>
                <w:bCs/>
                <w:color w:val="auto"/>
                <w:sz w:val="24"/>
              </w:rPr>
            </w:pPr>
          </w:p>
          <w:p w:rsidRPr="0034198B" w:rsidR="00401C51" w:rsidP="00401C51" w:rsidRDefault="00C54EAE" w14:paraId="2B7EF1D1" w14:textId="77777777">
            <w:pPr>
              <w:autoSpaceDE w:val="0"/>
              <w:autoSpaceDN w:val="0"/>
              <w:rPr>
                <w:rFonts w:ascii="Lucida Sans" w:hAnsi="Lucida Sans" w:eastAsia="Times New Roman" w:cs="Times New Roman"/>
                <w:b/>
                <w:bCs/>
                <w:color w:val="auto"/>
                <w:sz w:val="24"/>
              </w:rPr>
            </w:pPr>
            <w:r w:rsidRPr="0034198B">
              <w:rPr>
                <w:rFonts w:ascii="Lucida Sans" w:hAnsi="Lucida Sans" w:eastAsia="Times New Roman" w:cs="Times New Roman"/>
                <w:b/>
                <w:bCs/>
                <w:color w:val="auto"/>
                <w:sz w:val="24"/>
              </w:rPr>
              <w:t>Risk Management Statement</w:t>
            </w:r>
          </w:p>
          <w:p w:rsidRPr="0034198B" w:rsidR="00331C12" w:rsidP="00987818" w:rsidRDefault="00FE57A9" w14:paraId="400F9B8B" w14:textId="4B5B64D4">
            <w:pPr>
              <w:jc w:val="both"/>
              <w:rPr>
                <w:rFonts w:ascii="Lucida Sans" w:hAnsi="Lucida Sans" w:eastAsia="Times New Roman" w:cs="Times New Roman"/>
                <w:bCs/>
                <w:color w:val="auto"/>
                <w:sz w:val="20"/>
              </w:rPr>
            </w:pPr>
            <w:r>
              <w:rPr>
                <w:rFonts w:ascii="Lucida Sans" w:hAnsi="Lucida Sans" w:eastAsia="Times New Roman" w:cs="Times New Roman"/>
                <w:bCs/>
                <w:color w:val="auto"/>
                <w:sz w:val="20"/>
              </w:rPr>
              <w:t>LtL</w:t>
            </w:r>
            <w:r w:rsidRPr="0034198B" w:rsidR="00331C12">
              <w:rPr>
                <w:rFonts w:ascii="Lucida Sans" w:hAnsi="Lucida Sans" w:eastAsia="Times New Roman" w:cs="Times New Roman"/>
                <w:bCs/>
                <w:color w:val="auto"/>
                <w:sz w:val="20"/>
              </w:rPr>
              <w:t xml:space="preserve"> recognises that all risks cannot be reduced to nil, therefore this risk assessment prioritises the significant risks. Significant risks are those which pose risk of serious injury, chronic injury, disability or death, or risks that are overly common in interrupting our staff and clients normal work. For all activities, </w:t>
            </w:r>
            <w:r>
              <w:rPr>
                <w:rFonts w:ascii="Lucida Sans" w:hAnsi="Lucida Sans" w:eastAsia="Times New Roman" w:cs="Times New Roman"/>
                <w:bCs/>
                <w:color w:val="auto"/>
                <w:sz w:val="20"/>
              </w:rPr>
              <w:t>LtL</w:t>
            </w:r>
            <w:r w:rsidRPr="0034198B" w:rsidR="00164487">
              <w:rPr>
                <w:rFonts w:ascii="Lucida Sans" w:hAnsi="Lucida Sans" w:eastAsia="Times New Roman" w:cs="Times New Roman"/>
                <w:bCs/>
                <w:color w:val="auto"/>
                <w:sz w:val="20"/>
              </w:rPr>
              <w:t xml:space="preserve"> staff will dynamically assess</w:t>
            </w:r>
            <w:r w:rsidRPr="0034198B" w:rsidR="00331C12">
              <w:rPr>
                <w:rFonts w:ascii="Lucida Sans" w:hAnsi="Lucida Sans" w:eastAsia="Times New Roman" w:cs="Times New Roman"/>
                <w:bCs/>
                <w:color w:val="auto"/>
                <w:sz w:val="20"/>
              </w:rPr>
              <w:t xml:space="preserve"> risks and put in place control measures and record as required, but always</w:t>
            </w:r>
            <w:r w:rsidRPr="0034198B" w:rsidR="00987818">
              <w:rPr>
                <w:rFonts w:ascii="Lucida Sans" w:hAnsi="Lucida Sans" w:eastAsia="Times New Roman" w:cs="Times New Roman"/>
                <w:bCs/>
                <w:color w:val="auto"/>
                <w:sz w:val="20"/>
              </w:rPr>
              <w:t xml:space="preserve"> within agreed and recorded RBA</w:t>
            </w:r>
            <w:r w:rsidRPr="0034198B" w:rsidR="00331C12">
              <w:rPr>
                <w:rFonts w:ascii="Lucida Sans" w:hAnsi="Lucida Sans" w:eastAsia="Times New Roman" w:cs="Times New Roman"/>
                <w:bCs/>
                <w:color w:val="auto"/>
                <w:sz w:val="20"/>
              </w:rPr>
              <w:t>s.</w:t>
            </w:r>
          </w:p>
          <w:p w:rsidRPr="0034198B" w:rsidR="00331C12" w:rsidP="00987818" w:rsidRDefault="00331C12" w14:paraId="31CEFB50" w14:textId="77777777">
            <w:pPr>
              <w:autoSpaceDE w:val="0"/>
              <w:autoSpaceDN w:val="0"/>
              <w:jc w:val="both"/>
              <w:rPr>
                <w:rFonts w:ascii="Lucida Sans" w:hAnsi="Lucida Sans" w:eastAsia="Times New Roman" w:cs="Times New Roman"/>
                <w:bCs/>
                <w:color w:val="auto"/>
                <w:sz w:val="20"/>
              </w:rPr>
            </w:pPr>
          </w:p>
          <w:p w:rsidRPr="0034198B" w:rsidR="00331C12" w:rsidP="00987818" w:rsidRDefault="00331C12" w14:paraId="6C8C0167" w14:textId="1840187B">
            <w:pPr>
              <w:jc w:val="both"/>
              <w:rPr>
                <w:rFonts w:ascii="Lucida Sans" w:hAnsi="Lucida Sans" w:eastAsia="Times New Roman" w:cs="Times New Roman"/>
                <w:bCs/>
                <w:color w:val="auto"/>
                <w:sz w:val="20"/>
              </w:rPr>
            </w:pPr>
            <w:r w:rsidRPr="0034198B">
              <w:rPr>
                <w:rFonts w:ascii="Lucida Sans" w:hAnsi="Lucida Sans" w:eastAsia="Times New Roman" w:cs="Times New Roman"/>
                <w:bCs/>
                <w:color w:val="auto"/>
                <w:sz w:val="20"/>
              </w:rPr>
              <w:t xml:space="preserve">Concerns, changes in risk management practice or minor injuries that are seen by </w:t>
            </w:r>
            <w:r w:rsidR="00FE57A9">
              <w:rPr>
                <w:rFonts w:ascii="Lucida Sans" w:hAnsi="Lucida Sans" w:eastAsia="Times New Roman" w:cs="Times New Roman"/>
                <w:bCs/>
                <w:color w:val="auto"/>
                <w:sz w:val="20"/>
              </w:rPr>
              <w:t>LtL</w:t>
            </w:r>
            <w:r w:rsidRPr="0034198B">
              <w:rPr>
                <w:rFonts w:ascii="Lucida Sans" w:hAnsi="Lucida Sans" w:eastAsia="Times New Roman" w:cs="Times New Roman"/>
                <w:bCs/>
                <w:color w:val="auto"/>
                <w:sz w:val="20"/>
              </w:rPr>
              <w:t xml:space="preserve"> staff to be significant should be reported to the </w:t>
            </w:r>
            <w:r w:rsidR="00FE57A9">
              <w:rPr>
                <w:rFonts w:ascii="Lucida Sans" w:hAnsi="Lucida Sans" w:eastAsia="Times New Roman" w:cs="Times New Roman"/>
                <w:bCs/>
                <w:color w:val="auto"/>
                <w:sz w:val="20"/>
              </w:rPr>
              <w:t>LtL</w:t>
            </w:r>
            <w:r w:rsidRPr="0034198B">
              <w:rPr>
                <w:rFonts w:ascii="Lucida Sans" w:hAnsi="Lucida Sans" w:eastAsia="Times New Roman" w:cs="Times New Roman"/>
                <w:bCs/>
                <w:color w:val="auto"/>
                <w:sz w:val="20"/>
              </w:rPr>
              <w:t xml:space="preserve"> manager who has signed off this RBA. The correct </w:t>
            </w:r>
            <w:r w:rsidR="00FE57A9">
              <w:rPr>
                <w:rFonts w:ascii="Lucida Sans" w:hAnsi="Lucida Sans" w:eastAsia="Times New Roman" w:cs="Times New Roman"/>
                <w:bCs/>
                <w:color w:val="auto"/>
                <w:sz w:val="20"/>
              </w:rPr>
              <w:t>LtL</w:t>
            </w:r>
            <w:r w:rsidRPr="0034198B">
              <w:rPr>
                <w:rFonts w:ascii="Lucida Sans" w:hAnsi="Lucida Sans" w:eastAsia="Times New Roman" w:cs="Times New Roman"/>
                <w:bCs/>
                <w:color w:val="auto"/>
                <w:sz w:val="20"/>
              </w:rPr>
              <w:t xml:space="preserve"> Incident Report form should be used.</w:t>
            </w:r>
          </w:p>
          <w:p w:rsidRPr="0034198B" w:rsidR="00331C12" w:rsidP="00331C12" w:rsidRDefault="00331C12" w14:paraId="521EC859" w14:textId="77777777">
            <w:pPr>
              <w:rPr>
                <w:rFonts w:ascii="Lucida Sans" w:hAnsi="Lucida Sans" w:eastAsia="Times New Roman" w:cs="Times New Roman"/>
                <w:bCs/>
                <w:color w:val="auto"/>
                <w:sz w:val="20"/>
              </w:rPr>
            </w:pPr>
          </w:p>
          <w:p w:rsidRPr="0034198B" w:rsidR="00C54EAE" w:rsidP="001D7024" w:rsidRDefault="00331C12" w14:paraId="01F8E8F6" w14:textId="4C1A7C3A">
            <w:pPr>
              <w:rPr>
                <w:rFonts w:ascii="Lucida Sans" w:hAnsi="Lucida Sans"/>
                <w:color w:val="auto"/>
                <w:sz w:val="20"/>
              </w:rPr>
            </w:pPr>
            <w:r w:rsidRPr="0034198B">
              <w:rPr>
                <w:rFonts w:ascii="Lucida Sans" w:hAnsi="Lucida Sans" w:eastAsia="Times New Roman" w:cs="Times New Roman"/>
                <w:b/>
                <w:bCs/>
                <w:color w:val="auto"/>
                <w:sz w:val="20"/>
              </w:rPr>
              <w:t>This RBA should be read in conjunction wi</w:t>
            </w:r>
            <w:r w:rsidRPr="0034198B" w:rsidR="009B3518">
              <w:rPr>
                <w:rFonts w:ascii="Lucida Sans" w:hAnsi="Lucida Sans" w:eastAsia="Times New Roman" w:cs="Times New Roman"/>
                <w:b/>
                <w:bCs/>
                <w:color w:val="auto"/>
                <w:sz w:val="20"/>
              </w:rPr>
              <w:t xml:space="preserve">th </w:t>
            </w:r>
            <w:r w:rsidR="00FE57A9">
              <w:rPr>
                <w:rFonts w:ascii="Lucida Sans" w:hAnsi="Lucida Sans" w:eastAsia="Times New Roman" w:cs="Times New Roman"/>
                <w:b/>
                <w:bCs/>
                <w:color w:val="auto"/>
                <w:sz w:val="20"/>
              </w:rPr>
              <w:t>LtL</w:t>
            </w:r>
            <w:r w:rsidRPr="0034198B" w:rsidR="009B3518">
              <w:rPr>
                <w:rFonts w:ascii="Lucida Sans" w:hAnsi="Lucida Sans" w:eastAsia="Times New Roman" w:cs="Times New Roman"/>
                <w:b/>
                <w:bCs/>
                <w:color w:val="auto"/>
                <w:sz w:val="20"/>
              </w:rPr>
              <w:t xml:space="preserve">’s </w:t>
            </w:r>
            <w:r w:rsidRPr="0034198B" w:rsidR="001D7024">
              <w:rPr>
                <w:rFonts w:ascii="Lucida Sans" w:hAnsi="Lucida Sans" w:eastAsia="Times New Roman" w:cs="Times New Roman"/>
                <w:b/>
                <w:bCs/>
                <w:color w:val="auto"/>
                <w:sz w:val="20"/>
              </w:rPr>
              <w:t>Health and Safety</w:t>
            </w:r>
            <w:r w:rsidRPr="0034198B" w:rsidR="009B3518">
              <w:rPr>
                <w:rFonts w:ascii="Lucida Sans" w:hAnsi="Lucida Sans" w:eastAsia="Times New Roman" w:cs="Times New Roman"/>
                <w:b/>
                <w:bCs/>
                <w:color w:val="auto"/>
                <w:sz w:val="20"/>
              </w:rPr>
              <w:t xml:space="preserve"> Policy, Homeworking Policy and </w:t>
            </w:r>
            <w:r w:rsidRPr="0034198B">
              <w:rPr>
                <w:rFonts w:ascii="Lucida Sans" w:hAnsi="Lucida Sans" w:eastAsia="Times New Roman" w:cs="Times New Roman"/>
                <w:b/>
                <w:bCs/>
                <w:color w:val="auto"/>
                <w:sz w:val="20"/>
              </w:rPr>
              <w:t>other relev</w:t>
            </w:r>
            <w:r w:rsidRPr="0034198B" w:rsidR="005C08F9">
              <w:rPr>
                <w:rFonts w:ascii="Lucida Sans" w:hAnsi="Lucida Sans" w:eastAsia="Times New Roman" w:cs="Times New Roman"/>
                <w:b/>
                <w:bCs/>
                <w:color w:val="auto"/>
                <w:sz w:val="20"/>
              </w:rPr>
              <w:t xml:space="preserve">ant </w:t>
            </w:r>
            <w:r w:rsidR="00FE57A9">
              <w:rPr>
                <w:rFonts w:ascii="Lucida Sans" w:hAnsi="Lucida Sans" w:eastAsia="Times New Roman" w:cs="Times New Roman"/>
                <w:b/>
                <w:bCs/>
                <w:color w:val="auto"/>
                <w:sz w:val="20"/>
              </w:rPr>
              <w:t>LtL</w:t>
            </w:r>
            <w:r w:rsidRPr="0034198B" w:rsidR="005C08F9">
              <w:rPr>
                <w:rFonts w:ascii="Lucida Sans" w:hAnsi="Lucida Sans" w:eastAsia="Times New Roman" w:cs="Times New Roman"/>
                <w:b/>
                <w:bCs/>
                <w:color w:val="auto"/>
                <w:sz w:val="20"/>
              </w:rPr>
              <w:t xml:space="preserve"> </w:t>
            </w:r>
            <w:r w:rsidRPr="0034198B" w:rsidR="009B3518">
              <w:rPr>
                <w:rFonts w:ascii="Lucida Sans" w:hAnsi="Lucida Sans" w:eastAsia="Times New Roman" w:cs="Times New Roman"/>
                <w:b/>
                <w:bCs/>
                <w:color w:val="auto"/>
                <w:sz w:val="20"/>
              </w:rPr>
              <w:t xml:space="preserve">Policies and </w:t>
            </w:r>
            <w:r w:rsidRPr="0034198B" w:rsidR="005C08F9">
              <w:rPr>
                <w:rFonts w:ascii="Lucida Sans" w:hAnsi="Lucida Sans" w:eastAsia="Times New Roman" w:cs="Times New Roman"/>
                <w:b/>
                <w:bCs/>
                <w:color w:val="auto"/>
                <w:sz w:val="20"/>
              </w:rPr>
              <w:t>Risk Benefit Assessment</w:t>
            </w:r>
            <w:r w:rsidRPr="0034198B" w:rsidR="009B3518">
              <w:rPr>
                <w:rFonts w:ascii="Lucida Sans" w:hAnsi="Lucida Sans" w:eastAsia="Times New Roman" w:cs="Times New Roman"/>
                <w:b/>
                <w:bCs/>
                <w:color w:val="auto"/>
                <w:sz w:val="20"/>
              </w:rPr>
              <w:t>s</w:t>
            </w:r>
            <w:r w:rsidRPr="0034198B">
              <w:rPr>
                <w:rFonts w:ascii="Lucida Sans" w:hAnsi="Lucida Sans" w:eastAsia="Times New Roman" w:cs="Times New Roman"/>
                <w:b/>
                <w:bCs/>
                <w:color w:val="auto"/>
                <w:sz w:val="20"/>
              </w:rPr>
              <w:t>.</w:t>
            </w:r>
          </w:p>
        </w:tc>
      </w:tr>
    </w:tbl>
    <w:p w:rsidR="00871C07" w:rsidRDefault="00871C07" w14:paraId="3C3F6AEF" w14:textId="77777777">
      <w:pPr>
        <w:rPr>
          <w:rFonts w:ascii="Lucida Sans" w:hAnsi="Lucida Sans"/>
          <w:color w:val="auto"/>
        </w:rPr>
      </w:pPr>
    </w:p>
    <w:p w:rsidRPr="0034198B" w:rsidR="00A1659A" w:rsidRDefault="00A1659A" w14:paraId="3A7723A8" w14:textId="77777777">
      <w:pPr>
        <w:rPr>
          <w:rFonts w:ascii="Lucida Sans" w:hAnsi="Lucida Sans"/>
          <w:color w:val="auto"/>
        </w:rPr>
      </w:pPr>
    </w:p>
    <w:p w:rsidRPr="0034198B" w:rsidR="00C2317F" w:rsidRDefault="00C2317F" w14:paraId="67F618E1" w14:textId="77777777">
      <w:pPr>
        <w:rPr>
          <w:rFonts w:ascii="Lucida Sans" w:hAnsi="Lucida Sans"/>
          <w:color w:val="auto"/>
        </w:rPr>
      </w:pP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828"/>
        <w:gridCol w:w="7168"/>
      </w:tblGrid>
      <w:tr w:rsidRPr="0034198B" w:rsidR="00595C24" w:rsidTr="6AD0FEA2" w14:paraId="124C3565" w14:textId="77777777">
        <w:trPr>
          <w:trHeight w:val="573"/>
        </w:trPr>
        <w:tc>
          <w:tcPr>
            <w:tcW w:w="1828" w:type="dxa"/>
            <w:shd w:val="clear" w:color="auto" w:fill="D9D9D9" w:themeFill="background1" w:themeFillShade="D9"/>
            <w:tcMar/>
          </w:tcPr>
          <w:p w:rsidRPr="0034198B" w:rsidR="004E2896" w:rsidRDefault="004E2896" w14:paraId="67256992" w14:textId="77777777">
            <w:pPr>
              <w:rPr>
                <w:rFonts w:ascii="Lucida Sans" w:hAnsi="Lucida Sans"/>
                <w:color w:val="auto"/>
                <w:sz w:val="20"/>
              </w:rPr>
            </w:pPr>
            <w:r w:rsidRPr="0034198B">
              <w:rPr>
                <w:rFonts w:ascii="Lucida Sans" w:hAnsi="Lucida Sans"/>
                <w:color w:val="auto"/>
                <w:sz w:val="20"/>
              </w:rPr>
              <w:lastRenderedPageBreak/>
              <w:t>Activity or feature:</w:t>
            </w:r>
          </w:p>
        </w:tc>
        <w:tc>
          <w:tcPr>
            <w:tcW w:w="7168" w:type="dxa"/>
            <w:tcMar/>
          </w:tcPr>
          <w:p w:rsidRPr="0034198B" w:rsidR="004E2896" w:rsidP="00862712" w:rsidRDefault="00DA2EEF" w14:paraId="214FED38" w14:textId="77777777">
            <w:pPr>
              <w:rPr>
                <w:rFonts w:ascii="Lucida Sans" w:hAnsi="Lucida Sans"/>
                <w:color w:val="auto"/>
                <w:sz w:val="20"/>
              </w:rPr>
            </w:pPr>
            <w:r w:rsidRPr="0034198B">
              <w:rPr>
                <w:rFonts w:ascii="Lucida Sans" w:hAnsi="Lucida Sans"/>
                <w:color w:val="auto"/>
                <w:sz w:val="20"/>
              </w:rPr>
              <w:t xml:space="preserve">Undertaking work </w:t>
            </w:r>
            <w:r w:rsidRPr="0034198B" w:rsidR="00164487">
              <w:rPr>
                <w:rFonts w:ascii="Lucida Sans" w:hAnsi="Lucida Sans"/>
                <w:color w:val="auto"/>
                <w:sz w:val="20"/>
              </w:rPr>
              <w:t>at home i</w:t>
            </w:r>
            <w:r w:rsidRPr="0034198B">
              <w:rPr>
                <w:rFonts w:ascii="Lucida Sans" w:hAnsi="Lucida Sans"/>
                <w:color w:val="auto"/>
                <w:sz w:val="20"/>
              </w:rPr>
              <w:t xml:space="preserve">n capacity as employee or </w:t>
            </w:r>
            <w:proofErr w:type="spellStart"/>
            <w:r w:rsidRPr="0034198B">
              <w:rPr>
                <w:rFonts w:ascii="Lucida Sans" w:hAnsi="Lucida Sans"/>
                <w:color w:val="auto"/>
                <w:sz w:val="20"/>
              </w:rPr>
              <w:t>sub contractor</w:t>
            </w:r>
            <w:proofErr w:type="spellEnd"/>
            <w:r w:rsidRPr="0034198B">
              <w:rPr>
                <w:rFonts w:ascii="Lucida Sans" w:hAnsi="Lucida Sans"/>
                <w:color w:val="auto"/>
                <w:sz w:val="20"/>
              </w:rPr>
              <w:t xml:space="preserve"> of Learning Through Landscapes, as outlined in the description above.</w:t>
            </w:r>
          </w:p>
        </w:tc>
      </w:tr>
      <w:tr w:rsidRPr="0034198B" w:rsidR="00595C24" w:rsidTr="6AD0FEA2" w14:paraId="7FBFF9A6" w14:textId="77777777">
        <w:trPr>
          <w:trHeight w:val="960"/>
        </w:trPr>
        <w:tc>
          <w:tcPr>
            <w:tcW w:w="1828" w:type="dxa"/>
            <w:shd w:val="clear" w:color="auto" w:fill="D9D9D9" w:themeFill="background1" w:themeFillShade="D9"/>
            <w:tcMar/>
          </w:tcPr>
          <w:p w:rsidRPr="0034198B" w:rsidR="004E2896" w:rsidRDefault="004E2896" w14:paraId="10A91213" w14:textId="77777777">
            <w:pPr>
              <w:rPr>
                <w:rFonts w:ascii="Lucida Sans" w:hAnsi="Lucida Sans"/>
                <w:color w:val="auto"/>
                <w:sz w:val="20"/>
              </w:rPr>
            </w:pPr>
            <w:r w:rsidRPr="0034198B">
              <w:rPr>
                <w:rFonts w:ascii="Lucida Sans" w:hAnsi="Lucida Sans"/>
                <w:color w:val="auto"/>
                <w:sz w:val="20"/>
              </w:rPr>
              <w:t>How will participants benefit?</w:t>
            </w:r>
          </w:p>
        </w:tc>
        <w:tc>
          <w:tcPr>
            <w:tcW w:w="7168" w:type="dxa"/>
            <w:tcMar/>
          </w:tcPr>
          <w:p w:rsidRPr="0034198B" w:rsidR="004E2896" w:rsidRDefault="00DA2EEF" w14:paraId="41272716" w14:textId="77777777">
            <w:pPr>
              <w:rPr>
                <w:rFonts w:ascii="Lucida Sans" w:hAnsi="Lucida Sans"/>
                <w:color w:val="auto"/>
                <w:sz w:val="20"/>
              </w:rPr>
            </w:pPr>
            <w:r w:rsidRPr="0034198B">
              <w:rPr>
                <w:rFonts w:ascii="Lucida Sans" w:hAnsi="Lucida Sans"/>
                <w:color w:val="auto"/>
                <w:sz w:val="20"/>
              </w:rPr>
              <w:t>Participants will be able to undertake their work, to meet the charitable aims of Learning Through Landscapes.</w:t>
            </w:r>
          </w:p>
          <w:p w:rsidRPr="0034198B" w:rsidR="00DA2EEF" w:rsidP="009B3518" w:rsidRDefault="009B3518" w14:paraId="16135C13" w14:textId="77777777">
            <w:pPr>
              <w:rPr>
                <w:rFonts w:ascii="Lucida Sans" w:hAnsi="Lucida Sans"/>
                <w:color w:val="auto"/>
                <w:sz w:val="20"/>
              </w:rPr>
            </w:pPr>
            <w:r w:rsidRPr="0034198B">
              <w:rPr>
                <w:rFonts w:ascii="Lucida Sans" w:hAnsi="Lucida Sans"/>
                <w:color w:val="auto"/>
                <w:sz w:val="20"/>
              </w:rPr>
              <w:t xml:space="preserve">Through homeworking </w:t>
            </w:r>
            <w:r w:rsidRPr="0034198B" w:rsidR="00DA2EEF">
              <w:rPr>
                <w:rFonts w:ascii="Lucida Sans" w:hAnsi="Lucida Sans"/>
                <w:color w:val="auto"/>
                <w:sz w:val="20"/>
              </w:rPr>
              <w:t>participants can often maximise time and resources that are limited.</w:t>
            </w:r>
          </w:p>
        </w:tc>
      </w:tr>
      <w:tr w:rsidRPr="0034198B" w:rsidR="00595C24" w:rsidTr="6AD0FEA2" w14:paraId="4B0010D0" w14:textId="77777777">
        <w:trPr>
          <w:trHeight w:val="555"/>
        </w:trPr>
        <w:tc>
          <w:tcPr>
            <w:tcW w:w="1828" w:type="dxa"/>
            <w:shd w:val="clear" w:color="auto" w:fill="D9D9D9" w:themeFill="background1" w:themeFillShade="D9"/>
            <w:tcMar/>
          </w:tcPr>
          <w:p w:rsidRPr="0034198B" w:rsidR="004E2896" w:rsidRDefault="004E2896" w14:paraId="02D950B7" w14:textId="77777777">
            <w:pPr>
              <w:rPr>
                <w:rFonts w:ascii="Lucida Sans" w:hAnsi="Lucida Sans"/>
                <w:color w:val="auto"/>
                <w:sz w:val="20"/>
              </w:rPr>
            </w:pPr>
            <w:r w:rsidRPr="0034198B">
              <w:rPr>
                <w:rFonts w:ascii="Lucida Sans" w:hAnsi="Lucida Sans"/>
                <w:color w:val="auto"/>
                <w:sz w:val="20"/>
              </w:rPr>
              <w:t>Who will be at risk?</w:t>
            </w:r>
          </w:p>
        </w:tc>
        <w:tc>
          <w:tcPr>
            <w:tcW w:w="7168" w:type="dxa"/>
            <w:tcMar/>
          </w:tcPr>
          <w:p w:rsidRPr="0034198B" w:rsidR="004E2896" w:rsidRDefault="00FE57A9" w14:paraId="65FA3640" w14:textId="760183E2">
            <w:pPr>
              <w:rPr>
                <w:rFonts w:ascii="Lucida Sans" w:hAnsi="Lucida Sans"/>
                <w:color w:val="auto"/>
                <w:sz w:val="20"/>
              </w:rPr>
            </w:pPr>
            <w:r>
              <w:rPr>
                <w:rFonts w:ascii="Lucida Sans" w:hAnsi="Lucida Sans"/>
                <w:color w:val="auto"/>
                <w:sz w:val="20"/>
              </w:rPr>
              <w:t>LtL</w:t>
            </w:r>
            <w:r w:rsidRPr="0034198B" w:rsidR="003C0994">
              <w:rPr>
                <w:rFonts w:ascii="Lucida Sans" w:hAnsi="Lucida Sans"/>
                <w:color w:val="auto"/>
                <w:sz w:val="20"/>
              </w:rPr>
              <w:t xml:space="preserve"> staff, staff families and guests.</w:t>
            </w:r>
          </w:p>
        </w:tc>
      </w:tr>
      <w:tr w:rsidRPr="0034198B" w:rsidR="00595C24" w:rsidTr="6AD0FEA2" w14:paraId="04CA6937" w14:textId="77777777">
        <w:trPr>
          <w:trHeight w:val="960"/>
        </w:trPr>
        <w:tc>
          <w:tcPr>
            <w:tcW w:w="1828" w:type="dxa"/>
            <w:shd w:val="clear" w:color="auto" w:fill="D9D9D9" w:themeFill="background1" w:themeFillShade="D9"/>
            <w:tcMar/>
          </w:tcPr>
          <w:p w:rsidRPr="0034198B" w:rsidR="00434F16" w:rsidP="00B93AC6" w:rsidRDefault="00434F16" w14:paraId="5C91EB0E" w14:textId="77777777">
            <w:pPr>
              <w:rPr>
                <w:rFonts w:ascii="Lucida Sans" w:hAnsi="Lucida Sans"/>
                <w:color w:val="auto"/>
                <w:sz w:val="20"/>
              </w:rPr>
            </w:pPr>
            <w:r w:rsidRPr="0034198B">
              <w:rPr>
                <w:rFonts w:ascii="Lucida Sans" w:hAnsi="Lucida Sans"/>
                <w:color w:val="auto"/>
                <w:sz w:val="20"/>
              </w:rPr>
              <w:t>Any local factors that may affect risks or controls:</w:t>
            </w:r>
          </w:p>
        </w:tc>
        <w:tc>
          <w:tcPr>
            <w:tcW w:w="7168" w:type="dxa"/>
            <w:tcMar/>
          </w:tcPr>
          <w:p w:rsidRPr="0034198B" w:rsidR="00434F16" w:rsidP="00B93AC6" w:rsidRDefault="00B82EC8" w14:paraId="64F35CB6" w14:textId="77777777">
            <w:pPr>
              <w:jc w:val="both"/>
              <w:rPr>
                <w:rFonts w:ascii="Lucida Sans" w:hAnsi="Lucida Sans"/>
                <w:color w:val="auto"/>
                <w:sz w:val="20"/>
              </w:rPr>
            </w:pPr>
            <w:r w:rsidRPr="0034198B">
              <w:rPr>
                <w:rFonts w:ascii="Lucida Sans" w:hAnsi="Lucida Sans"/>
                <w:color w:val="auto"/>
                <w:sz w:val="20"/>
              </w:rPr>
              <w:t>Access to an emergency escape route should be considered, from the work area.</w:t>
            </w:r>
          </w:p>
          <w:p w:rsidRPr="0034198B" w:rsidR="00B82EC8" w:rsidP="00B93AC6" w:rsidRDefault="00B82EC8" w14:paraId="6738B025" w14:textId="77777777">
            <w:pPr>
              <w:jc w:val="both"/>
              <w:rPr>
                <w:rFonts w:ascii="Lucida Sans" w:hAnsi="Lucida Sans"/>
                <w:color w:val="auto"/>
                <w:sz w:val="20"/>
              </w:rPr>
            </w:pPr>
            <w:r w:rsidRPr="0034198B">
              <w:rPr>
                <w:rFonts w:ascii="Lucida Sans" w:hAnsi="Lucida Sans"/>
                <w:color w:val="auto"/>
                <w:sz w:val="20"/>
              </w:rPr>
              <w:t>Mobile phone reception should be checked, and a landline available should a call relating to health and wellbeing be required.</w:t>
            </w:r>
          </w:p>
        </w:tc>
      </w:tr>
      <w:tr w:rsidRPr="0034198B" w:rsidR="00595C24" w:rsidTr="6AD0FEA2" w14:paraId="57CDECED" w14:textId="77777777">
        <w:trPr>
          <w:trHeight w:val="1701"/>
        </w:trPr>
        <w:tc>
          <w:tcPr>
            <w:tcW w:w="1828" w:type="dxa"/>
            <w:shd w:val="clear" w:color="auto" w:fill="D9D9D9" w:themeFill="background1" w:themeFillShade="D9"/>
            <w:tcMar/>
          </w:tcPr>
          <w:p w:rsidRPr="0034198B" w:rsidR="004E2896" w:rsidRDefault="004E2896" w14:paraId="64331A6D" w14:textId="77777777">
            <w:pPr>
              <w:rPr>
                <w:rFonts w:ascii="Lucida Sans" w:hAnsi="Lucida Sans"/>
                <w:color w:val="auto"/>
                <w:sz w:val="20"/>
              </w:rPr>
            </w:pPr>
            <w:r w:rsidRPr="0034198B">
              <w:rPr>
                <w:rFonts w:ascii="Lucida Sans" w:hAnsi="Lucida Sans"/>
                <w:color w:val="auto"/>
                <w:sz w:val="20"/>
              </w:rPr>
              <w:t>Possible hazards and risks:</w:t>
            </w:r>
          </w:p>
        </w:tc>
        <w:tc>
          <w:tcPr>
            <w:tcW w:w="7168" w:type="dxa"/>
            <w:tcMar/>
          </w:tcPr>
          <w:p w:rsidRPr="0034198B" w:rsidR="00442A7E" w:rsidP="00987818" w:rsidRDefault="00DA2EEF" w14:paraId="1789B153" w14:textId="77777777">
            <w:pPr>
              <w:jc w:val="both"/>
              <w:rPr>
                <w:rFonts w:ascii="Lucida Sans" w:hAnsi="Lucida Sans"/>
                <w:color w:val="auto"/>
                <w:sz w:val="20"/>
              </w:rPr>
            </w:pPr>
            <w:r w:rsidRPr="0034198B">
              <w:rPr>
                <w:rFonts w:ascii="Lucida Sans" w:hAnsi="Lucida Sans"/>
                <w:color w:val="auto"/>
                <w:sz w:val="20"/>
              </w:rPr>
              <w:t>Slips, trips or falls and medical emergencies that render employee immobile or unconscious, and in so doing, compounding injuries or situations.</w:t>
            </w:r>
          </w:p>
          <w:p w:rsidRPr="00273266" w:rsidR="009B3518" w:rsidP="00987818" w:rsidRDefault="009B3518" w14:paraId="18647BF2" w14:textId="4E45458D">
            <w:pPr>
              <w:jc w:val="both"/>
              <w:rPr>
                <w:rFonts w:ascii="Lucida Sans" w:hAnsi="Lucida Sans"/>
                <w:color w:val="auto"/>
                <w:sz w:val="20"/>
              </w:rPr>
            </w:pPr>
            <w:r w:rsidRPr="00273266">
              <w:rPr>
                <w:rFonts w:ascii="Lucida Sans" w:hAnsi="Lucida Sans"/>
                <w:color w:val="auto"/>
                <w:sz w:val="20"/>
              </w:rPr>
              <w:t>Feelings of isolation and loneliness</w:t>
            </w:r>
            <w:r w:rsidRPr="00273266" w:rsidR="0050008E">
              <w:rPr>
                <w:rFonts w:ascii="Lucida Sans" w:hAnsi="Lucida Sans"/>
                <w:color w:val="auto"/>
                <w:sz w:val="20"/>
              </w:rPr>
              <w:t>, difficulty communicating with colleagues.</w:t>
            </w:r>
          </w:p>
          <w:p w:rsidRPr="0034198B" w:rsidR="009B3518" w:rsidP="00987818" w:rsidRDefault="00B93AC6" w14:paraId="61F3AEA1" w14:textId="77777777">
            <w:pPr>
              <w:jc w:val="both"/>
              <w:rPr>
                <w:rFonts w:ascii="Lucida Sans" w:hAnsi="Lucida Sans"/>
                <w:color w:val="auto"/>
                <w:sz w:val="20"/>
              </w:rPr>
            </w:pPr>
            <w:r w:rsidRPr="0034198B">
              <w:rPr>
                <w:rFonts w:ascii="Lucida Sans" w:hAnsi="Lucida Sans"/>
                <w:color w:val="auto"/>
                <w:sz w:val="20"/>
              </w:rPr>
              <w:t>Display screen equipment hazards</w:t>
            </w:r>
          </w:p>
          <w:p w:rsidRPr="00595C24" w:rsidR="003C0994" w:rsidP="00987818" w:rsidRDefault="00B93AC6" w14:paraId="5C7F4DC6" w14:textId="38A98CB7">
            <w:pPr>
              <w:jc w:val="both"/>
              <w:rPr>
                <w:rFonts w:ascii="Lucida Sans" w:hAnsi="Lucida Sans"/>
                <w:color w:val="FF0000"/>
                <w:sz w:val="20"/>
              </w:rPr>
            </w:pPr>
            <w:r w:rsidRPr="00595C24">
              <w:rPr>
                <w:rFonts w:ascii="Lucida Sans" w:hAnsi="Lucida Sans"/>
                <w:color w:val="FF0000"/>
                <w:sz w:val="20"/>
              </w:rPr>
              <w:t xml:space="preserve">Working environment: desk space/storage/lighting/heating/fire safety/electricity/personal </w:t>
            </w:r>
            <w:r w:rsidRPr="00595C24" w:rsidR="003C0994">
              <w:rPr>
                <w:rFonts w:ascii="Lucida Sans" w:hAnsi="Lucida Sans"/>
                <w:color w:val="FF0000"/>
                <w:sz w:val="20"/>
              </w:rPr>
              <w:t>that may harm the employee</w:t>
            </w:r>
            <w:r w:rsidRPr="00595C24" w:rsidR="00595C24">
              <w:rPr>
                <w:rFonts w:ascii="Lucida Sans" w:hAnsi="Lucida Sans"/>
                <w:color w:val="FF0000"/>
                <w:sz w:val="20"/>
              </w:rPr>
              <w:t xml:space="preserve"> physically</w:t>
            </w:r>
            <w:r w:rsidRPr="00595C24" w:rsidR="003C0994">
              <w:rPr>
                <w:rFonts w:ascii="Lucida Sans" w:hAnsi="Lucida Sans"/>
                <w:color w:val="FF0000"/>
                <w:sz w:val="20"/>
              </w:rPr>
              <w:t>, either immediately or in the long term.</w:t>
            </w:r>
          </w:p>
          <w:p w:rsidRPr="0034198B" w:rsidR="003C0994" w:rsidP="00987818" w:rsidRDefault="003C0994" w14:paraId="1AD7855D" w14:textId="77777777">
            <w:pPr>
              <w:jc w:val="both"/>
              <w:rPr>
                <w:rFonts w:ascii="Lucida Sans" w:hAnsi="Lucida Sans"/>
                <w:color w:val="auto"/>
                <w:sz w:val="20"/>
              </w:rPr>
            </w:pPr>
            <w:r w:rsidRPr="0034198B">
              <w:rPr>
                <w:rFonts w:ascii="Lucida Sans" w:hAnsi="Lucida Sans"/>
                <w:color w:val="auto"/>
                <w:sz w:val="20"/>
              </w:rPr>
              <w:t>Manual handling issues when loading, cleaning and unloading equipment that may lead to immediate or long term injury.</w:t>
            </w:r>
          </w:p>
          <w:p w:rsidR="00213F15" w:rsidP="00987818" w:rsidRDefault="003C0994" w14:paraId="14F69598" w14:textId="77777777">
            <w:pPr>
              <w:jc w:val="both"/>
              <w:rPr>
                <w:rFonts w:ascii="Lucida Sans" w:hAnsi="Lucida Sans"/>
                <w:color w:val="auto"/>
                <w:sz w:val="20"/>
              </w:rPr>
            </w:pPr>
            <w:r w:rsidRPr="0034198B">
              <w:rPr>
                <w:rFonts w:ascii="Lucida Sans" w:hAnsi="Lucida Sans"/>
                <w:color w:val="auto"/>
                <w:sz w:val="20"/>
              </w:rPr>
              <w:t xml:space="preserve">The safety and security of </w:t>
            </w:r>
            <w:r w:rsidR="00FE57A9">
              <w:rPr>
                <w:rFonts w:ascii="Lucida Sans" w:hAnsi="Lucida Sans"/>
                <w:color w:val="auto"/>
                <w:sz w:val="20"/>
              </w:rPr>
              <w:t>LtL</w:t>
            </w:r>
            <w:r w:rsidRPr="0034198B">
              <w:rPr>
                <w:rFonts w:ascii="Lucida Sans" w:hAnsi="Lucida Sans"/>
                <w:color w:val="auto"/>
                <w:sz w:val="20"/>
              </w:rPr>
              <w:t xml:space="preserve"> data and information stored on </w:t>
            </w:r>
            <w:r w:rsidRPr="0034198B" w:rsidR="00BE4F93">
              <w:rPr>
                <w:rFonts w:ascii="Lucida Sans" w:hAnsi="Lucida Sans"/>
                <w:color w:val="auto"/>
                <w:sz w:val="20"/>
              </w:rPr>
              <w:t>devices, which</w:t>
            </w:r>
            <w:r w:rsidRPr="0034198B">
              <w:rPr>
                <w:rFonts w:ascii="Lucida Sans" w:hAnsi="Lucida Sans"/>
                <w:color w:val="auto"/>
                <w:sz w:val="20"/>
              </w:rPr>
              <w:t xml:space="preserve"> may be lost or stolen.</w:t>
            </w:r>
          </w:p>
          <w:p w:rsidRPr="0034198B" w:rsidR="00EF7EA4" w:rsidP="00987818" w:rsidRDefault="00EF7EA4" w14:paraId="592411DB" w14:textId="15E99678">
            <w:pPr>
              <w:jc w:val="both"/>
              <w:rPr>
                <w:rFonts w:ascii="Lucida Sans" w:hAnsi="Lucida Sans"/>
                <w:color w:val="auto"/>
                <w:sz w:val="20"/>
              </w:rPr>
            </w:pPr>
            <w:r w:rsidRPr="00EF7EA4">
              <w:rPr>
                <w:rFonts w:ascii="Lucida Sans" w:hAnsi="Lucida Sans"/>
                <w:color w:val="FF0000"/>
                <w:sz w:val="20"/>
              </w:rPr>
              <w:t>With long term homeworking there is a risk to professional competence through not interacting with colleagues enough</w:t>
            </w:r>
            <w:r w:rsidR="00595C24">
              <w:rPr>
                <w:rFonts w:ascii="Lucida Sans" w:hAnsi="Lucida Sans"/>
                <w:color w:val="FF0000"/>
                <w:sz w:val="20"/>
              </w:rPr>
              <w:t>.</w:t>
            </w:r>
          </w:p>
        </w:tc>
      </w:tr>
      <w:tr w:rsidRPr="0034198B" w:rsidR="00595C24" w:rsidTr="6AD0FEA2" w14:paraId="7DF9E153" w14:textId="77777777">
        <w:trPr>
          <w:trHeight w:val="1701"/>
        </w:trPr>
        <w:tc>
          <w:tcPr>
            <w:tcW w:w="1828" w:type="dxa"/>
            <w:shd w:val="clear" w:color="auto" w:fill="D9D9D9" w:themeFill="background1" w:themeFillShade="D9"/>
            <w:tcMar/>
          </w:tcPr>
          <w:p w:rsidRPr="0034198B" w:rsidR="004E2896" w:rsidRDefault="004E2896" w14:paraId="12072F4B" w14:textId="77777777">
            <w:pPr>
              <w:rPr>
                <w:rFonts w:ascii="Lucida Sans" w:hAnsi="Lucida Sans"/>
                <w:color w:val="auto"/>
                <w:sz w:val="20"/>
              </w:rPr>
            </w:pPr>
            <w:r w:rsidRPr="0034198B">
              <w:rPr>
                <w:rFonts w:ascii="Lucida Sans" w:hAnsi="Lucida Sans"/>
                <w:color w:val="auto"/>
                <w:sz w:val="20"/>
              </w:rPr>
              <w:t>Precautions and control measures to reduce the risk severity or likelihood:</w:t>
            </w:r>
          </w:p>
        </w:tc>
        <w:tc>
          <w:tcPr>
            <w:tcW w:w="7168" w:type="dxa"/>
            <w:tcMar/>
          </w:tcPr>
          <w:p w:rsidRPr="00273266" w:rsidR="007C792B" w:rsidP="001F20E6" w:rsidRDefault="007C792B" w14:paraId="2C0CBF9D" w14:textId="05AAA965">
            <w:pPr>
              <w:jc w:val="both"/>
              <w:rPr>
                <w:rFonts w:ascii="Lucida Sans" w:hAnsi="Lucida Sans"/>
                <w:color w:val="auto"/>
                <w:sz w:val="20"/>
              </w:rPr>
            </w:pPr>
            <w:r w:rsidRPr="00273266">
              <w:rPr>
                <w:rFonts w:ascii="Lucida Sans" w:hAnsi="Lucida Sans"/>
                <w:color w:val="auto"/>
                <w:sz w:val="20"/>
              </w:rPr>
              <w:t>Staff to complete audit of the home working environment and action any findings.</w:t>
            </w:r>
          </w:p>
          <w:p w:rsidRPr="0034198B" w:rsidR="00213F15" w:rsidP="001F20E6" w:rsidRDefault="001F20E6" w14:paraId="38AE1901" w14:textId="45461126">
            <w:pPr>
              <w:jc w:val="both"/>
              <w:rPr>
                <w:rFonts w:ascii="Lucida Sans" w:hAnsi="Lucida Sans"/>
                <w:color w:val="auto"/>
                <w:sz w:val="20"/>
              </w:rPr>
            </w:pPr>
            <w:r w:rsidRPr="0034198B">
              <w:rPr>
                <w:rFonts w:ascii="Lucida Sans" w:hAnsi="Lucida Sans"/>
                <w:color w:val="auto"/>
                <w:sz w:val="20"/>
              </w:rPr>
              <w:t>Ensure home workstation is safely accessible and emergency procedures are in place in case of any accident</w:t>
            </w:r>
            <w:r w:rsidR="007017F6">
              <w:rPr>
                <w:rFonts w:ascii="Lucida Sans" w:hAnsi="Lucida Sans"/>
                <w:color w:val="auto"/>
                <w:sz w:val="20"/>
              </w:rPr>
              <w:t>.</w:t>
            </w:r>
          </w:p>
          <w:p w:rsidRPr="0034198B" w:rsidR="001F20E6" w:rsidP="001F20E6" w:rsidRDefault="001F20E6" w14:paraId="0A01FD27" w14:textId="77777777">
            <w:pPr>
              <w:jc w:val="both"/>
              <w:rPr>
                <w:rFonts w:ascii="Lucida Sans" w:hAnsi="Lucida Sans"/>
                <w:color w:val="auto"/>
                <w:sz w:val="20"/>
              </w:rPr>
            </w:pPr>
            <w:r w:rsidRPr="0034198B">
              <w:rPr>
                <w:rFonts w:ascii="Lucida Sans" w:hAnsi="Lucida Sans"/>
                <w:color w:val="auto"/>
                <w:sz w:val="20"/>
              </w:rPr>
              <w:t xml:space="preserve">Maintain regular contact with line manager and colleagues </w:t>
            </w:r>
          </w:p>
          <w:p w:rsidRPr="0034198B" w:rsidR="001F20E6" w:rsidP="001F20E6" w:rsidRDefault="001F20E6" w14:paraId="09598714" w14:textId="460EB3B0">
            <w:pPr>
              <w:jc w:val="both"/>
              <w:rPr>
                <w:rFonts w:ascii="Lucida Sans" w:hAnsi="Lucida Sans"/>
                <w:color w:val="auto"/>
                <w:sz w:val="20"/>
              </w:rPr>
            </w:pPr>
            <w:r w:rsidRPr="0034198B">
              <w:rPr>
                <w:rFonts w:ascii="Lucida Sans" w:hAnsi="Lucida Sans"/>
                <w:color w:val="auto"/>
                <w:sz w:val="20"/>
              </w:rPr>
              <w:t xml:space="preserve">Ensure </w:t>
            </w:r>
            <w:r w:rsidR="00FE57A9">
              <w:rPr>
                <w:rFonts w:ascii="Lucida Sans" w:hAnsi="Lucida Sans"/>
                <w:color w:val="auto"/>
                <w:sz w:val="20"/>
              </w:rPr>
              <w:t>VDU</w:t>
            </w:r>
            <w:r w:rsidRPr="0034198B">
              <w:rPr>
                <w:rFonts w:ascii="Lucida Sans" w:hAnsi="Lucida Sans"/>
                <w:color w:val="auto"/>
                <w:sz w:val="20"/>
              </w:rPr>
              <w:t xml:space="preserve"> equipment is working correctly.  Have regular eye checks (annual checks payable by </w:t>
            </w:r>
            <w:r w:rsidR="00FE57A9">
              <w:rPr>
                <w:rFonts w:ascii="Lucida Sans" w:hAnsi="Lucida Sans"/>
                <w:color w:val="auto"/>
                <w:sz w:val="20"/>
              </w:rPr>
              <w:t>LtL</w:t>
            </w:r>
            <w:r w:rsidRPr="0034198B">
              <w:rPr>
                <w:rFonts w:ascii="Lucida Sans" w:hAnsi="Lucida Sans"/>
                <w:color w:val="auto"/>
                <w:sz w:val="20"/>
              </w:rPr>
              <w:t>) and ensure lighting/screening is adequate</w:t>
            </w:r>
          </w:p>
          <w:p w:rsidRPr="00595C24" w:rsidR="001F20E6" w:rsidP="001F20E6" w:rsidRDefault="001F20E6" w14:paraId="4A9FCFCC" w14:textId="0F05379C">
            <w:pPr>
              <w:jc w:val="both"/>
              <w:rPr>
                <w:rFonts w:ascii="Lucida Sans" w:hAnsi="Lucida Sans"/>
                <w:color w:val="FF0000"/>
                <w:sz w:val="20"/>
              </w:rPr>
            </w:pPr>
            <w:r w:rsidRPr="00595C24">
              <w:rPr>
                <w:rFonts w:ascii="Lucida Sans" w:hAnsi="Lucida Sans"/>
                <w:color w:val="FF0000"/>
                <w:sz w:val="20"/>
              </w:rPr>
              <w:t>Check ergonomics and take necessary action to avoid possible injury (desk height, chair, footstool etc.)   Take regular breaks</w:t>
            </w:r>
            <w:r w:rsidRPr="00595C24" w:rsidR="00595C24">
              <w:rPr>
                <w:rFonts w:ascii="Lucida Sans" w:hAnsi="Lucida Sans"/>
                <w:color w:val="FF0000"/>
                <w:sz w:val="20"/>
              </w:rPr>
              <w:t xml:space="preserve"> and activity away from seated position.</w:t>
            </w:r>
            <w:r w:rsidR="00595C24">
              <w:rPr>
                <w:rFonts w:ascii="Lucida Sans" w:hAnsi="Lucida Sans"/>
                <w:color w:val="FF0000"/>
                <w:sz w:val="20"/>
              </w:rPr>
              <w:t xml:space="preserve"> Long term working should be at a table or desk with a suitable upright chair.</w:t>
            </w:r>
          </w:p>
          <w:p w:rsidRPr="0034198B" w:rsidR="00CB28B7" w:rsidP="5C92F321" w:rsidRDefault="00AF2EF4" w14:paraId="0541C863" w14:textId="16CCEF9A">
            <w:pPr>
              <w:jc w:val="both"/>
              <w:rPr>
                <w:rFonts w:ascii="Lucida Sans" w:hAnsi="Lucida Sans"/>
                <w:color w:val="auto"/>
                <w:sz w:val="20"/>
                <w:szCs w:val="20"/>
              </w:rPr>
            </w:pPr>
            <w:r w:rsidRPr="5C92F321">
              <w:rPr>
                <w:rFonts w:ascii="Lucida Sans" w:hAnsi="Lucida Sans"/>
                <w:color w:val="auto"/>
                <w:sz w:val="20"/>
                <w:szCs w:val="20"/>
              </w:rPr>
              <w:t xml:space="preserve">Carry out regular safety checks of electrical </w:t>
            </w:r>
            <w:proofErr w:type="gramStart"/>
            <w:r w:rsidRPr="5C92F321">
              <w:rPr>
                <w:rFonts w:ascii="Lucida Sans" w:hAnsi="Lucida Sans"/>
                <w:color w:val="auto"/>
                <w:sz w:val="20"/>
                <w:szCs w:val="20"/>
              </w:rPr>
              <w:t>equipment</w:t>
            </w:r>
            <w:r w:rsidRPr="5C92F321" w:rsidR="003C0994">
              <w:rPr>
                <w:rFonts w:ascii="Lucida Sans" w:hAnsi="Lucida Sans"/>
                <w:color w:val="auto"/>
                <w:sz w:val="20"/>
                <w:szCs w:val="20"/>
              </w:rPr>
              <w:t>,</w:t>
            </w:r>
            <w:r w:rsidRPr="5C92F321" w:rsidR="6BAD307F">
              <w:rPr>
                <w:rFonts w:ascii="Lucida Sans" w:hAnsi="Lucida Sans"/>
                <w:color w:val="auto"/>
                <w:sz w:val="20"/>
                <w:szCs w:val="20"/>
              </w:rPr>
              <w:t xml:space="preserve"> </w:t>
            </w:r>
            <w:r w:rsidRPr="5C92F321" w:rsidR="003C0994">
              <w:rPr>
                <w:rFonts w:ascii="Lucida Sans" w:hAnsi="Lucida Sans"/>
                <w:color w:val="auto"/>
                <w:sz w:val="20"/>
                <w:szCs w:val="20"/>
              </w:rPr>
              <w:t>and</w:t>
            </w:r>
            <w:proofErr w:type="gramEnd"/>
            <w:r w:rsidRPr="5C92F321" w:rsidR="003C0994">
              <w:rPr>
                <w:rFonts w:ascii="Lucida Sans" w:hAnsi="Lucida Sans"/>
                <w:color w:val="auto"/>
                <w:sz w:val="20"/>
                <w:szCs w:val="20"/>
              </w:rPr>
              <w:t xml:space="preserve"> ensure that </w:t>
            </w:r>
            <w:r w:rsidRPr="5C92F321" w:rsidR="00FE57A9">
              <w:rPr>
                <w:rFonts w:ascii="Lucida Sans" w:hAnsi="Lucida Sans"/>
                <w:color w:val="auto"/>
                <w:sz w:val="20"/>
                <w:szCs w:val="20"/>
              </w:rPr>
              <w:t>LtL</w:t>
            </w:r>
            <w:r w:rsidRPr="5C92F321" w:rsidR="003C0994">
              <w:rPr>
                <w:rFonts w:ascii="Lucida Sans" w:hAnsi="Lucida Sans"/>
                <w:color w:val="auto"/>
                <w:sz w:val="20"/>
                <w:szCs w:val="20"/>
              </w:rPr>
              <w:t xml:space="preserve"> loan equipment is available for checking when required.</w:t>
            </w:r>
          </w:p>
          <w:p w:rsidR="001F20E6" w:rsidP="001F20E6" w:rsidRDefault="00862712" w14:paraId="0EE89651" w14:textId="77777777">
            <w:pPr>
              <w:jc w:val="both"/>
              <w:rPr>
                <w:rFonts w:ascii="Lucida Sans" w:hAnsi="Lucida Sans"/>
                <w:color w:val="auto"/>
                <w:sz w:val="20"/>
              </w:rPr>
            </w:pPr>
            <w:r w:rsidRPr="0034198B">
              <w:rPr>
                <w:rFonts w:ascii="Lucida Sans" w:hAnsi="Lucida Sans"/>
                <w:color w:val="auto"/>
                <w:sz w:val="20"/>
              </w:rPr>
              <w:t>Comply with data protection guidelines</w:t>
            </w:r>
            <w:r w:rsidRPr="0034198B" w:rsidR="003C0994">
              <w:rPr>
                <w:rFonts w:ascii="Lucida Sans" w:hAnsi="Lucida Sans"/>
                <w:color w:val="auto"/>
                <w:sz w:val="20"/>
              </w:rPr>
              <w:t>.</w:t>
            </w:r>
          </w:p>
          <w:p w:rsidRPr="0034198B" w:rsidR="00D70B71" w:rsidP="6AD0FEA2" w:rsidRDefault="00D70B71" w14:paraId="751649D2" w14:textId="0F769F8B">
            <w:pPr>
              <w:jc w:val="both"/>
              <w:rPr>
                <w:rFonts w:ascii="Lucida Sans" w:hAnsi="Lucida Sans"/>
                <w:color w:val="auto"/>
                <w:sz w:val="20"/>
                <w:szCs w:val="20"/>
              </w:rPr>
            </w:pPr>
            <w:r w:rsidRPr="6AD0FEA2" w:rsidR="00D70B71">
              <w:rPr>
                <w:rFonts w:ascii="Lucida Sans" w:hAnsi="Lucida Sans"/>
                <w:color w:val="auto"/>
                <w:sz w:val="20"/>
                <w:szCs w:val="20"/>
              </w:rPr>
              <w:t xml:space="preserve">Regular staff meetings – through face to face, phone or Teams/Zoom. Ensure some contact is 1:1 to </w:t>
            </w:r>
            <w:r w:rsidRPr="6AD0FEA2" w:rsidR="00174A1F">
              <w:rPr>
                <w:rFonts w:ascii="Lucida Sans" w:hAnsi="Lucida Sans"/>
                <w:color w:val="auto"/>
                <w:sz w:val="20"/>
                <w:szCs w:val="20"/>
              </w:rPr>
              <w:t xml:space="preserve">encourage individual staff to voice concerns or feelings. </w:t>
            </w:r>
          </w:p>
          <w:p w:rsidRPr="0034198B" w:rsidR="00D70B71" w:rsidP="6AD0FEA2" w:rsidRDefault="00D70B71" w14:paraId="32F1FDBE" w14:textId="0FD9FFE7">
            <w:pPr>
              <w:jc w:val="both"/>
              <w:rPr>
                <w:rFonts w:ascii="Lucida Sans" w:hAnsi="Lucida Sans"/>
                <w:color w:val="FF0000"/>
                <w:sz w:val="20"/>
                <w:szCs w:val="20"/>
              </w:rPr>
            </w:pPr>
            <w:r w:rsidRPr="6AD0FEA2" w:rsidR="5B030FC3">
              <w:rPr>
                <w:rFonts w:ascii="Lucida Sans" w:hAnsi="Lucida Sans"/>
                <w:color w:val="FF0000"/>
                <w:sz w:val="20"/>
                <w:szCs w:val="20"/>
              </w:rPr>
              <w:t>Staff encouraged to meet other people socially through the working day and light exercise away from a screen.</w:t>
            </w:r>
          </w:p>
          <w:p w:rsidRPr="0034198B" w:rsidR="00D70B71" w:rsidP="6AD0FEA2" w:rsidRDefault="00D70B71" w14:paraId="73617CB3" w14:textId="364895B2">
            <w:pPr>
              <w:jc w:val="both"/>
              <w:rPr>
                <w:rFonts w:ascii="Lucida Sans" w:hAnsi="Lucida Sans"/>
                <w:color w:val="auto"/>
                <w:sz w:val="20"/>
                <w:szCs w:val="20"/>
              </w:rPr>
            </w:pPr>
            <w:r w:rsidRPr="6AD0FEA2" w:rsidR="00174A1F">
              <w:rPr>
                <w:rFonts w:ascii="Lucida Sans" w:hAnsi="Lucida Sans"/>
                <w:color w:val="auto"/>
                <w:sz w:val="20"/>
                <w:szCs w:val="20"/>
              </w:rPr>
              <w:t>All staff to demonstrate care and awareness of themselves and others</w:t>
            </w:r>
            <w:r w:rsidRPr="6AD0FEA2" w:rsidR="00174A1F">
              <w:rPr>
                <w:rFonts w:ascii="Lucida Sans" w:hAnsi="Lucida Sans"/>
                <w:color w:val="FF0000"/>
                <w:sz w:val="20"/>
                <w:szCs w:val="20"/>
              </w:rPr>
              <w:t>.</w:t>
            </w:r>
            <w:r w:rsidRPr="6AD0FEA2" w:rsidR="00122B8B">
              <w:rPr>
                <w:rFonts w:ascii="Lucida Sans" w:hAnsi="Lucida Sans"/>
                <w:color w:val="FF0000"/>
                <w:sz w:val="20"/>
                <w:szCs w:val="20"/>
              </w:rPr>
              <w:t xml:space="preserve"> </w:t>
            </w:r>
          </w:p>
        </w:tc>
      </w:tr>
      <w:tr w:rsidRPr="0034198B" w:rsidR="00595C24" w:rsidTr="6AD0FEA2" w14:paraId="3A31733D" w14:textId="77777777">
        <w:trPr>
          <w:trHeight w:val="803"/>
        </w:trPr>
        <w:tc>
          <w:tcPr>
            <w:tcW w:w="1828" w:type="dxa"/>
            <w:shd w:val="clear" w:color="auto" w:fill="D9D9D9" w:themeFill="background1" w:themeFillShade="D9"/>
            <w:tcMar/>
          </w:tcPr>
          <w:p w:rsidRPr="0034198B" w:rsidR="004E2896" w:rsidRDefault="00C30EE5" w14:paraId="7646288E" w14:textId="77777777">
            <w:pPr>
              <w:rPr>
                <w:rFonts w:ascii="Lucida Sans" w:hAnsi="Lucida Sans"/>
                <w:color w:val="auto"/>
                <w:sz w:val="20"/>
              </w:rPr>
            </w:pPr>
            <w:r w:rsidRPr="0034198B">
              <w:rPr>
                <w:rFonts w:ascii="Lucida Sans" w:hAnsi="Lucida Sans"/>
                <w:color w:val="auto"/>
                <w:sz w:val="20"/>
              </w:rPr>
              <w:t>Precedents or comparisons</w:t>
            </w:r>
            <w:r w:rsidRPr="0034198B" w:rsidR="00273F66">
              <w:rPr>
                <w:rFonts w:ascii="Lucida Sans" w:hAnsi="Lucida Sans"/>
                <w:color w:val="auto"/>
                <w:sz w:val="20"/>
              </w:rPr>
              <w:t>:</w:t>
            </w:r>
          </w:p>
        </w:tc>
        <w:tc>
          <w:tcPr>
            <w:tcW w:w="7168" w:type="dxa"/>
            <w:tcMar/>
          </w:tcPr>
          <w:p w:rsidRPr="0034198B" w:rsidR="00213F15" w:rsidP="00987818" w:rsidRDefault="00213F15" w14:paraId="7C8ED614" w14:textId="77777777">
            <w:pPr>
              <w:jc w:val="both"/>
              <w:rPr>
                <w:rFonts w:ascii="Lucida Sans" w:hAnsi="Lucida Sans"/>
                <w:color w:val="auto"/>
                <w:sz w:val="20"/>
              </w:rPr>
            </w:pPr>
          </w:p>
          <w:p w:rsidRPr="0034198B" w:rsidR="00AF2EF4" w:rsidP="00987818" w:rsidRDefault="003C0994" w14:paraId="0EB7BF45" w14:textId="5F3EC727">
            <w:pPr>
              <w:jc w:val="both"/>
              <w:rPr>
                <w:rFonts w:ascii="Lucida Sans" w:hAnsi="Lucida Sans"/>
                <w:color w:val="auto"/>
                <w:sz w:val="20"/>
              </w:rPr>
            </w:pPr>
            <w:r w:rsidRPr="0034198B">
              <w:rPr>
                <w:rFonts w:ascii="Lucida Sans" w:hAnsi="Lucida Sans"/>
                <w:color w:val="auto"/>
                <w:sz w:val="20"/>
              </w:rPr>
              <w:t xml:space="preserve">Homeworking is a widespread practice across the world, and has been part of </w:t>
            </w:r>
            <w:r w:rsidR="00FE57A9">
              <w:rPr>
                <w:rFonts w:ascii="Lucida Sans" w:hAnsi="Lucida Sans"/>
                <w:color w:val="auto"/>
                <w:sz w:val="20"/>
              </w:rPr>
              <w:t>LtL</w:t>
            </w:r>
            <w:r w:rsidRPr="0034198B">
              <w:rPr>
                <w:rFonts w:ascii="Lucida Sans" w:hAnsi="Lucida Sans"/>
                <w:color w:val="auto"/>
                <w:sz w:val="20"/>
              </w:rPr>
              <w:t xml:space="preserve"> practices for many years.</w:t>
            </w:r>
          </w:p>
        </w:tc>
      </w:tr>
      <w:tr w:rsidRPr="0034198B" w:rsidR="00595C24" w:rsidTr="6AD0FEA2" w14:paraId="47664F94" w14:textId="77777777">
        <w:trPr>
          <w:trHeight w:val="1701"/>
        </w:trPr>
        <w:tc>
          <w:tcPr>
            <w:tcW w:w="1828" w:type="dxa"/>
            <w:shd w:val="clear" w:color="auto" w:fill="D9D9D9" w:themeFill="background1" w:themeFillShade="D9"/>
            <w:tcMar/>
          </w:tcPr>
          <w:p w:rsidRPr="0034198B" w:rsidR="004E2896" w:rsidRDefault="004E2896" w14:paraId="161EB558" w14:textId="77777777">
            <w:pPr>
              <w:rPr>
                <w:rFonts w:ascii="Lucida Sans" w:hAnsi="Lucida Sans"/>
                <w:color w:val="auto"/>
                <w:sz w:val="20"/>
              </w:rPr>
            </w:pPr>
            <w:r w:rsidRPr="0034198B">
              <w:rPr>
                <w:rFonts w:ascii="Lucida Sans" w:hAnsi="Lucida Sans"/>
                <w:color w:val="auto"/>
                <w:sz w:val="20"/>
              </w:rPr>
              <w:lastRenderedPageBreak/>
              <w:t>Judgement:</w:t>
            </w:r>
          </w:p>
        </w:tc>
        <w:tc>
          <w:tcPr>
            <w:tcW w:w="7168" w:type="dxa"/>
            <w:tcMar/>
          </w:tcPr>
          <w:p w:rsidRPr="00703CCE" w:rsidR="005C32FB" w:rsidP="00987818" w:rsidRDefault="001E73F6" w14:paraId="2D7862B3" w14:textId="77777777">
            <w:pPr>
              <w:jc w:val="both"/>
              <w:rPr>
                <w:rFonts w:ascii="Lucida Sans" w:hAnsi="Lucida Sans"/>
                <w:color w:val="auto"/>
                <w:sz w:val="20"/>
              </w:rPr>
            </w:pPr>
            <w:r w:rsidRPr="00703CCE">
              <w:rPr>
                <w:rFonts w:ascii="Lucida Sans" w:hAnsi="Lucida Sans"/>
                <w:color w:val="auto"/>
                <w:sz w:val="20"/>
              </w:rPr>
              <w:t>Staff should have sa</w:t>
            </w:r>
            <w:r w:rsidRPr="00703CCE" w:rsidR="008853B7">
              <w:rPr>
                <w:rFonts w:ascii="Lucida Sans" w:hAnsi="Lucida Sans"/>
                <w:color w:val="auto"/>
                <w:sz w:val="20"/>
              </w:rPr>
              <w:t>f</w:t>
            </w:r>
            <w:r w:rsidRPr="00703CCE">
              <w:rPr>
                <w:rFonts w:ascii="Lucida Sans" w:hAnsi="Lucida Sans"/>
                <w:color w:val="auto"/>
                <w:sz w:val="20"/>
              </w:rPr>
              <w:t>e working areas, both for immediate risks such as trip hazard or electrical safety</w:t>
            </w:r>
            <w:r w:rsidRPr="00703CCE" w:rsidR="008853B7">
              <w:rPr>
                <w:rFonts w:ascii="Lucida Sans" w:hAnsi="Lucida Sans"/>
                <w:color w:val="auto"/>
                <w:sz w:val="20"/>
              </w:rPr>
              <w:t>, and in areas of longer term health and wellbeing.</w:t>
            </w:r>
            <w:r w:rsidRPr="00703CCE" w:rsidR="003C10D3">
              <w:rPr>
                <w:rFonts w:ascii="Lucida Sans" w:hAnsi="Lucida Sans"/>
                <w:color w:val="auto"/>
                <w:sz w:val="20"/>
              </w:rPr>
              <w:t xml:space="preserve"> </w:t>
            </w:r>
          </w:p>
          <w:p w:rsidRPr="00703CCE" w:rsidR="001E73F6" w:rsidP="00987818" w:rsidRDefault="003C10D3" w14:paraId="30967C4D" w14:textId="1087313B">
            <w:pPr>
              <w:jc w:val="both"/>
              <w:rPr>
                <w:rFonts w:ascii="Lucida Sans" w:hAnsi="Lucida Sans"/>
                <w:color w:val="auto"/>
                <w:sz w:val="20"/>
              </w:rPr>
            </w:pPr>
            <w:r w:rsidRPr="00703CCE">
              <w:rPr>
                <w:rFonts w:ascii="Lucida Sans" w:hAnsi="Lucida Sans"/>
                <w:color w:val="auto"/>
                <w:sz w:val="20"/>
              </w:rPr>
              <w:t>Subject to common sense and care, LtL can manage risks and support staff even when working from home for long periods of time.</w:t>
            </w:r>
          </w:p>
          <w:p w:rsidRPr="00703CCE" w:rsidR="004E2896" w:rsidP="5C92F321" w:rsidRDefault="007E1CA3" w14:paraId="331F9DB4" w14:textId="513D66DA">
            <w:pPr>
              <w:jc w:val="both"/>
              <w:rPr>
                <w:rFonts w:ascii="Lucida Sans" w:hAnsi="Lucida Sans"/>
                <w:color w:val="auto"/>
                <w:sz w:val="20"/>
                <w:szCs w:val="20"/>
              </w:rPr>
            </w:pPr>
            <w:r w:rsidRPr="00703CCE">
              <w:rPr>
                <w:rFonts w:ascii="Lucida Sans" w:hAnsi="Lucida Sans"/>
                <w:color w:val="auto"/>
                <w:sz w:val="20"/>
                <w:szCs w:val="20"/>
              </w:rPr>
              <w:t>Extended homeworking will</w:t>
            </w:r>
            <w:r w:rsidRPr="00703CCE" w:rsidR="6C1BF929">
              <w:rPr>
                <w:rFonts w:ascii="Lucida Sans" w:hAnsi="Lucida Sans"/>
                <w:color w:val="auto"/>
                <w:sz w:val="20"/>
                <w:szCs w:val="20"/>
              </w:rPr>
              <w:t>,</w:t>
            </w:r>
            <w:r w:rsidRPr="00703CCE">
              <w:rPr>
                <w:rFonts w:ascii="Lucida Sans" w:hAnsi="Lucida Sans"/>
                <w:color w:val="auto"/>
                <w:sz w:val="20"/>
                <w:szCs w:val="20"/>
              </w:rPr>
              <w:t xml:space="preserve"> however</w:t>
            </w:r>
            <w:r w:rsidRPr="00703CCE" w:rsidR="565D441B">
              <w:rPr>
                <w:rFonts w:ascii="Lucida Sans" w:hAnsi="Lucida Sans"/>
                <w:color w:val="auto"/>
                <w:sz w:val="20"/>
                <w:szCs w:val="20"/>
              </w:rPr>
              <w:t>,</w:t>
            </w:r>
            <w:r w:rsidRPr="00703CCE">
              <w:rPr>
                <w:rFonts w:ascii="Lucida Sans" w:hAnsi="Lucida Sans"/>
                <w:color w:val="auto"/>
                <w:sz w:val="20"/>
                <w:szCs w:val="20"/>
              </w:rPr>
              <w:t xml:space="preserve"> require extra care and vigilance by all LtL staff.</w:t>
            </w:r>
          </w:p>
          <w:p w:rsidRPr="00703CCE" w:rsidR="00434F16" w:rsidP="001F20E6" w:rsidRDefault="00434F16" w14:paraId="7C619A38" w14:textId="46A1B687">
            <w:pPr>
              <w:jc w:val="both"/>
              <w:rPr>
                <w:rFonts w:ascii="Lucida Sans" w:hAnsi="Lucida Sans"/>
                <w:color w:val="auto"/>
                <w:sz w:val="20"/>
              </w:rPr>
            </w:pPr>
          </w:p>
        </w:tc>
      </w:tr>
    </w:tbl>
    <w:p w:rsidRPr="0034198B" w:rsidR="004E2896" w:rsidRDefault="004E2896" w14:paraId="3B07B6B6" w14:textId="77777777">
      <w:pPr>
        <w:rPr>
          <w:rFonts w:ascii="Lucida Sans" w:hAnsi="Lucida Sans"/>
          <w:color w:val="auto"/>
        </w:rPr>
      </w:pPr>
    </w:p>
    <w:sectPr w:rsidRPr="0034198B" w:rsidR="004E2896" w:rsidSect="00700268">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5A47" w:rsidP="00141B0D" w:rsidRDefault="00F45A47" w14:paraId="5194C902" w14:textId="77777777">
      <w:pPr>
        <w:spacing w:after="0" w:line="240" w:lineRule="auto"/>
      </w:pPr>
      <w:r>
        <w:separator/>
      </w:r>
    </w:p>
  </w:endnote>
  <w:endnote w:type="continuationSeparator" w:id="0">
    <w:p w:rsidR="00F45A47" w:rsidP="00141B0D" w:rsidRDefault="00F45A47" w14:paraId="53F023FF" w14:textId="77777777">
      <w:pPr>
        <w:spacing w:after="0" w:line="240" w:lineRule="auto"/>
      </w:pPr>
      <w:r>
        <w:continuationSeparator/>
      </w:r>
    </w:p>
  </w:endnote>
  <w:endnote w:type="continuationNotice" w:id="1">
    <w:p w:rsidR="00F45A47" w:rsidRDefault="00F45A47" w14:paraId="67CE83A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0994" w:rsidP="00402A1D" w:rsidRDefault="003C0994" w14:paraId="2D850939" w14:textId="77777777">
    <w:pPr>
      <w:jc w:val="center"/>
    </w:pPr>
    <w:r>
      <w:t xml:space="preserve">©Learning Through Landscapes | </w:t>
    </w:r>
    <w:hyperlink w:history="1" r:id="rId1">
      <w:r w:rsidRPr="00C4354D">
        <w:rPr>
          <w:rStyle w:val="Hyperlink"/>
        </w:rPr>
        <w:t>www.ltl.org.uk</w:t>
      </w:r>
    </w:hyperlink>
    <w:r>
      <w:t xml:space="preserve"> | </w:t>
    </w:r>
    <w:sdt>
      <w:sdtPr>
        <w:alias w:val="Subject"/>
        <w:id w:val="1761339383"/>
        <w:placeholder>
          <w:docPart w:val="03B77C7683D945A29DF3BDC868598514"/>
        </w:placeholder>
        <w:dataBinding w:prefixMappings="xmlns:ns0='http://purl.org/dc/elements/1.1/' xmlns:ns1='http://schemas.openxmlformats.org/package/2006/metadata/core-properties' " w:xpath="/ns1:coreProperties[1]/ns0:subject[1]" w:storeItemID="{6C3C8BC8-F283-45AE-878A-BAB7291924A1}"/>
        <w:text/>
      </w:sdtPr>
      <w:sdtEndPr/>
      <w:sdtContent>
        <w:r>
          <w:t>Home Working</w:t>
        </w:r>
      </w:sdtContent>
    </w:sdt>
    <w:r>
      <w:t xml:space="preserve"> | </w:t>
    </w:r>
    <w:sdt>
      <w:sdtPr>
        <w:id w:val="250395305"/>
        <w:docPartObj>
          <w:docPartGallery w:val="Page Numbers (Top of Page)"/>
          <w:docPartUnique/>
        </w:docPartObj>
      </w:sdtPr>
      <w:sdtEndPr/>
      <w:sdtContent>
        <w:r>
          <w:t xml:space="preserve">Page </w:t>
        </w:r>
        <w:r>
          <w:fldChar w:fldCharType="begin"/>
        </w:r>
        <w:r>
          <w:instrText xml:space="preserve"> PAGE </w:instrText>
        </w:r>
        <w:r>
          <w:fldChar w:fldCharType="separate"/>
        </w:r>
        <w:r w:rsidR="00EF09FE">
          <w:rPr>
            <w:noProof/>
          </w:rPr>
          <w:t>1</w:t>
        </w:r>
        <w:r>
          <w:rPr>
            <w:noProof/>
          </w:rPr>
          <w:fldChar w:fldCharType="end"/>
        </w:r>
        <w:r>
          <w:t xml:space="preserve"> of </w:t>
        </w:r>
        <w:r>
          <w:fldChar w:fldCharType="begin"/>
        </w:r>
        <w:r>
          <w:instrText>NUMPAGES</w:instrText>
        </w:r>
        <w:r>
          <w:fldChar w:fldCharType="separate"/>
        </w:r>
        <w:r w:rsidR="00EF09FE">
          <w:rPr>
            <w:noProof/>
          </w:rP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5A47" w:rsidP="00141B0D" w:rsidRDefault="00F45A47" w14:paraId="63BF9B02" w14:textId="77777777">
      <w:pPr>
        <w:spacing w:after="0" w:line="240" w:lineRule="auto"/>
      </w:pPr>
      <w:r>
        <w:separator/>
      </w:r>
    </w:p>
  </w:footnote>
  <w:footnote w:type="continuationSeparator" w:id="0">
    <w:p w:rsidR="00F45A47" w:rsidP="00141B0D" w:rsidRDefault="00F45A47" w14:paraId="48AA8A9F" w14:textId="77777777">
      <w:pPr>
        <w:spacing w:after="0" w:line="240" w:lineRule="auto"/>
      </w:pPr>
      <w:r>
        <w:continuationSeparator/>
      </w:r>
    </w:p>
  </w:footnote>
  <w:footnote w:type="continuationNotice" w:id="1">
    <w:p w:rsidR="00F45A47" w:rsidRDefault="00F45A47" w14:paraId="0D98339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3A6D1D" w:rsidR="003C0994" w:rsidP="004E2896" w:rsidRDefault="003C0994" w14:paraId="3E01FD42" w14:textId="77777777">
    <w:pPr>
      <w:spacing w:after="0" w:line="192" w:lineRule="auto"/>
      <w:rPr>
        <w:rFonts w:ascii="Lucida Sans" w:hAnsi="Lucida Sans" w:eastAsia="Times New Roman" w:cs="Times New Roman"/>
        <w:b/>
        <w:color w:val="0091C3"/>
        <w:sz w:val="52"/>
        <w:szCs w:val="64"/>
      </w:rPr>
    </w:pPr>
    <w:r w:rsidRPr="003A6D1D">
      <w:rPr>
        <w:rFonts w:ascii="Lucida Sans" w:hAnsi="Lucida Sans" w:eastAsia="Times New Roman" w:cs="Times New Roman"/>
        <w:b/>
        <w:noProof/>
        <w:color w:val="0091C3"/>
        <w:sz w:val="52"/>
        <w:szCs w:val="64"/>
        <w:lang w:eastAsia="en-GB"/>
      </w:rPr>
      <w:drawing>
        <wp:anchor distT="0" distB="0" distL="114300" distR="114300" simplePos="0" relativeHeight="251658240" behindDoc="0" locked="0" layoutInCell="1" allowOverlap="1" wp14:anchorId="5AAA45FC" wp14:editId="514BAA30">
          <wp:simplePos x="0" y="0"/>
          <wp:positionH relativeFrom="column">
            <wp:posOffset>4905375</wp:posOffset>
          </wp:positionH>
          <wp:positionV relativeFrom="paragraph">
            <wp:posOffset>-382905</wp:posOffset>
          </wp:positionV>
          <wp:extent cx="809625" cy="1095375"/>
          <wp:effectExtent l="19050" t="0" r="0" b="0"/>
          <wp:wrapThrough wrapText="bothSides">
            <wp:wrapPolygon edited="0">
              <wp:start x="6607" y="376"/>
              <wp:lineTo x="3049" y="1127"/>
              <wp:lineTo x="-508" y="4508"/>
              <wp:lineTo x="-508" y="7889"/>
              <wp:lineTo x="3558" y="12397"/>
              <wp:lineTo x="5082" y="21037"/>
              <wp:lineTo x="7624" y="21037"/>
              <wp:lineTo x="8132" y="21037"/>
              <wp:lineTo x="17788" y="18407"/>
              <wp:lineTo x="21346" y="18407"/>
              <wp:lineTo x="20329" y="15402"/>
              <wp:lineTo x="13722" y="12397"/>
              <wp:lineTo x="17788" y="7889"/>
              <wp:lineTo x="18296" y="5259"/>
              <wp:lineTo x="13722" y="1127"/>
              <wp:lineTo x="11689" y="376"/>
              <wp:lineTo x="6607" y="376"/>
            </wp:wrapPolygon>
          </wp:wrapThrough>
          <wp:docPr id="3" name="Picture 2"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9625" cy="1095375"/>
                  </a:xfrm>
                  <a:prstGeom prst="rect">
                    <a:avLst/>
                  </a:prstGeom>
                  <a:noFill/>
                  <a:ln w="9525">
                    <a:noFill/>
                    <a:miter lim="800000"/>
                    <a:headEnd/>
                    <a:tailEnd/>
                  </a:ln>
                </pic:spPr>
              </pic:pic>
            </a:graphicData>
          </a:graphic>
        </wp:anchor>
      </w:drawing>
    </w:r>
    <w:r w:rsidRPr="5C92F321" w:rsidR="5C92F321">
      <w:rPr>
        <w:rFonts w:ascii="Lucida Sans" w:hAnsi="Lucida Sans" w:eastAsia="Times New Roman" w:cs="Times New Roman"/>
        <w:b/>
        <w:bCs/>
        <w:color w:val="AFCD4B"/>
        <w:sz w:val="48"/>
        <w:szCs w:val="48"/>
      </w:rPr>
      <w:t>RISK BENEFIT ANALYSIS FORM</w:t>
    </w:r>
  </w:p>
  <w:p w:rsidR="003C0994" w:rsidRDefault="003C0994" w14:paraId="6D5DAE15" w14:textId="77777777">
    <w:pPr>
      <w:pStyle w:val="Header"/>
    </w:pPr>
  </w:p>
  <w:p w:rsidR="003C0994" w:rsidRDefault="003C0994" w14:paraId="3DEC45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02493"/>
    <w:multiLevelType w:val="hybridMultilevel"/>
    <w:tmpl w:val="8B4A0D8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F15"/>
    <w:rsid w:val="00076BEA"/>
    <w:rsid w:val="00085583"/>
    <w:rsid w:val="00114469"/>
    <w:rsid w:val="00122B8B"/>
    <w:rsid w:val="00141B0D"/>
    <w:rsid w:val="00164487"/>
    <w:rsid w:val="00174A1F"/>
    <w:rsid w:val="00192B7F"/>
    <w:rsid w:val="001D7024"/>
    <w:rsid w:val="001E73F6"/>
    <w:rsid w:val="001F20E6"/>
    <w:rsid w:val="00206957"/>
    <w:rsid w:val="00213F15"/>
    <w:rsid w:val="00240C69"/>
    <w:rsid w:val="00273266"/>
    <w:rsid w:val="00273F66"/>
    <w:rsid w:val="00300DAD"/>
    <w:rsid w:val="00315F1E"/>
    <w:rsid w:val="00331C12"/>
    <w:rsid w:val="0034198B"/>
    <w:rsid w:val="003560A9"/>
    <w:rsid w:val="003A3E5F"/>
    <w:rsid w:val="003A6D1D"/>
    <w:rsid w:val="003C0994"/>
    <w:rsid w:val="003C10D3"/>
    <w:rsid w:val="003E4A3B"/>
    <w:rsid w:val="00401C51"/>
    <w:rsid w:val="00402A1D"/>
    <w:rsid w:val="00434F16"/>
    <w:rsid w:val="004356EA"/>
    <w:rsid w:val="00442A7E"/>
    <w:rsid w:val="00456D0D"/>
    <w:rsid w:val="004A748F"/>
    <w:rsid w:val="004C728B"/>
    <w:rsid w:val="004E2896"/>
    <w:rsid w:val="0050008E"/>
    <w:rsid w:val="00595C24"/>
    <w:rsid w:val="005C08F9"/>
    <w:rsid w:val="005C32FB"/>
    <w:rsid w:val="00700268"/>
    <w:rsid w:val="007017F6"/>
    <w:rsid w:val="00703CCE"/>
    <w:rsid w:val="007054DE"/>
    <w:rsid w:val="00731FDF"/>
    <w:rsid w:val="0076738E"/>
    <w:rsid w:val="007C792B"/>
    <w:rsid w:val="007E1CA3"/>
    <w:rsid w:val="00862712"/>
    <w:rsid w:val="00871C07"/>
    <w:rsid w:val="008853B7"/>
    <w:rsid w:val="008967BA"/>
    <w:rsid w:val="008C1D27"/>
    <w:rsid w:val="008F1130"/>
    <w:rsid w:val="00987818"/>
    <w:rsid w:val="009A1873"/>
    <w:rsid w:val="009B3518"/>
    <w:rsid w:val="009D4564"/>
    <w:rsid w:val="00A1659A"/>
    <w:rsid w:val="00A85A3D"/>
    <w:rsid w:val="00AD2F48"/>
    <w:rsid w:val="00AF2EF4"/>
    <w:rsid w:val="00B61642"/>
    <w:rsid w:val="00B63743"/>
    <w:rsid w:val="00B71F47"/>
    <w:rsid w:val="00B82EC8"/>
    <w:rsid w:val="00B93AC6"/>
    <w:rsid w:val="00BA4FBA"/>
    <w:rsid w:val="00BB2A11"/>
    <w:rsid w:val="00BE4F93"/>
    <w:rsid w:val="00C2317F"/>
    <w:rsid w:val="00C30EE5"/>
    <w:rsid w:val="00C51D9B"/>
    <w:rsid w:val="00C54EAE"/>
    <w:rsid w:val="00CB28B7"/>
    <w:rsid w:val="00D05DF7"/>
    <w:rsid w:val="00D2256F"/>
    <w:rsid w:val="00D2525C"/>
    <w:rsid w:val="00D70B71"/>
    <w:rsid w:val="00DA2EEF"/>
    <w:rsid w:val="00E150AA"/>
    <w:rsid w:val="00E45D90"/>
    <w:rsid w:val="00EE4667"/>
    <w:rsid w:val="00EF09FE"/>
    <w:rsid w:val="00EF7EA4"/>
    <w:rsid w:val="00F37016"/>
    <w:rsid w:val="00F45A47"/>
    <w:rsid w:val="00F7034E"/>
    <w:rsid w:val="00FC382D"/>
    <w:rsid w:val="00FE45FF"/>
    <w:rsid w:val="00FE57A9"/>
    <w:rsid w:val="1CA5ED11"/>
    <w:rsid w:val="2BD3D9A8"/>
    <w:rsid w:val="450FD3B2"/>
    <w:rsid w:val="565D441B"/>
    <w:rsid w:val="5B030FC3"/>
    <w:rsid w:val="5C92F321"/>
    <w:rsid w:val="6AD0FEA2"/>
    <w:rsid w:val="6BAD307F"/>
    <w:rsid w:val="6C1BF929"/>
    <w:rsid w:val="7597A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4A12B8"/>
  <w15:docId w15:val="{30BFF18D-0655-4D4B-BF70-04A9B144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hAnsi="Lucida Sans" w:eastAsiaTheme="majorEastAsia"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hAnsiTheme="majorHAnsi" w:eastAsiaTheme="majorEastAsia"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hAnsiTheme="majorHAnsi" w:eastAsiaTheme="majorEastAsia" w:cstheme="majorBidi"/>
      <w:color w:val="AFCD4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styleId="NoSpacingChar" w:customStyle="1">
    <w:name w:val="No Spacing Char"/>
    <w:basedOn w:val="DefaultParagraphFont"/>
    <w:link w:val="NoSpacing"/>
    <w:uiPriority w:val="1"/>
    <w:rsid w:val="007054DE"/>
    <w:rPr>
      <w:rFonts w:eastAsiaTheme="minorEastAsia"/>
      <w:color w:val="404040"/>
      <w:lang w:val="en-US"/>
    </w:rPr>
  </w:style>
  <w:style w:type="character" w:styleId="Heading1Char" w:customStyle="1">
    <w:name w:val="Heading 1 Char"/>
    <w:basedOn w:val="DefaultParagraphFont"/>
    <w:link w:val="Heading1"/>
    <w:uiPriority w:val="9"/>
    <w:rsid w:val="007054DE"/>
    <w:rPr>
      <w:rFonts w:ascii="Lucida Sans" w:hAnsi="Lucida Sans" w:eastAsiaTheme="majorEastAsia"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styleId="QuoteChar" w:customStyle="1">
    <w:name w:val="Quote Char"/>
    <w:basedOn w:val="DefaultParagraphFont"/>
    <w:link w:val="Quote"/>
    <w:uiPriority w:val="29"/>
    <w:rsid w:val="007054DE"/>
    <w:rPr>
      <w:b/>
      <w:i/>
      <w:iCs/>
      <w:color w:val="404040"/>
    </w:rPr>
  </w:style>
  <w:style w:type="character" w:styleId="Heading3Char" w:customStyle="1">
    <w:name w:val="Heading 3 Char"/>
    <w:basedOn w:val="DefaultParagraphFont"/>
    <w:link w:val="Heading3"/>
    <w:uiPriority w:val="9"/>
    <w:rsid w:val="007054DE"/>
    <w:rPr>
      <w:rFonts w:asciiTheme="majorHAnsi" w:hAnsiTheme="majorHAnsi" w:eastAsiaTheme="majorEastAsia" w:cstheme="majorBidi"/>
      <w:color w:val="AFCD4B"/>
      <w:sz w:val="24"/>
      <w:szCs w:val="24"/>
    </w:rPr>
  </w:style>
  <w:style w:type="character" w:styleId="Heading2Char" w:customStyle="1">
    <w:name w:val="Heading 2 Char"/>
    <w:basedOn w:val="DefaultParagraphFont"/>
    <w:link w:val="Heading2"/>
    <w:uiPriority w:val="9"/>
    <w:rsid w:val="007054DE"/>
    <w:rPr>
      <w:rFonts w:asciiTheme="majorHAnsi" w:hAnsiTheme="majorHAnsi" w:eastAsiaTheme="majorEastAsia"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styleId="HeaderChar" w:customStyle="1">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styleId="FooterChar" w:customStyle="1">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B6374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63743"/>
    <w:rPr>
      <w:rFonts w:ascii="Tahoma" w:hAnsi="Tahoma" w:cs="Tahoma"/>
      <w:color w:val="404040"/>
      <w:sz w:val="16"/>
      <w:szCs w:val="16"/>
    </w:rPr>
  </w:style>
  <w:style w:type="paragraph" w:styleId="ListParagraph">
    <w:name w:val="List Paragraph"/>
    <w:basedOn w:val="Normal"/>
    <w:uiPriority w:val="34"/>
    <w:qFormat/>
    <w:rsid w:val="00213F15"/>
    <w:pPr>
      <w:ind w:left="720"/>
      <w:contextualSpacing/>
    </w:pPr>
  </w:style>
  <w:style w:type="character" w:styleId="PlaceholderText">
    <w:name w:val="Placeholder Text"/>
    <w:basedOn w:val="DefaultParagraphFont"/>
    <w:uiPriority w:val="99"/>
    <w:semiHidden/>
    <w:rsid w:val="00402A1D"/>
    <w:rPr>
      <w:color w:val="808080"/>
    </w:rPr>
  </w:style>
  <w:style w:type="character" w:styleId="Hyperlink">
    <w:name w:val="Hyperlink"/>
    <w:basedOn w:val="DefaultParagraphFont"/>
    <w:uiPriority w:val="99"/>
    <w:unhideWhenUsed/>
    <w:rsid w:val="00402A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5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er1.xml.rels><?xml version="1.0" encoding="UTF-8" standalone="yes"?>
<Relationships xmlns="http://schemas.openxmlformats.org/package/2006/relationships"><Relationship Id="rId1" Type="http://schemas.openxmlformats.org/officeDocument/2006/relationships/hyperlink" Target="http://www.lt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A1C5EACEB4CA396C653E27C2F1AED"/>
        <w:category>
          <w:name w:val="General"/>
          <w:gallery w:val="placeholder"/>
        </w:category>
        <w:types>
          <w:type w:val="bbPlcHdr"/>
        </w:types>
        <w:behaviors>
          <w:behavior w:val="content"/>
        </w:behaviors>
        <w:guid w:val="{0D9322C4-2A5C-4CD3-A789-341250B1DBC4}"/>
      </w:docPartPr>
      <w:docPartBody>
        <w:p w:rsidR="00BC756B" w:rsidRDefault="004C728B">
          <w:r w:rsidRPr="00C4354D">
            <w:rPr>
              <w:rStyle w:val="PlaceholderText"/>
            </w:rPr>
            <w:t>[Subject]</w:t>
          </w:r>
        </w:p>
      </w:docPartBody>
    </w:docPart>
    <w:docPart>
      <w:docPartPr>
        <w:name w:val="03B77C7683D945A29DF3BDC868598514"/>
        <w:category>
          <w:name w:val="General"/>
          <w:gallery w:val="placeholder"/>
        </w:category>
        <w:types>
          <w:type w:val="bbPlcHdr"/>
        </w:types>
        <w:behaviors>
          <w:behavior w:val="content"/>
        </w:behaviors>
        <w:guid w:val="{75F3BE4A-4233-4C77-9579-C3600E679BF5}"/>
      </w:docPartPr>
      <w:docPartBody>
        <w:p w:rsidR="00BC756B" w:rsidRDefault="004C728B">
          <w:r w:rsidRPr="00C4354D">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C728B"/>
    <w:rsid w:val="000C690F"/>
    <w:rsid w:val="00344BC7"/>
    <w:rsid w:val="004C728B"/>
    <w:rsid w:val="006F46FD"/>
    <w:rsid w:val="00BC756B"/>
    <w:rsid w:val="00DE6BF2"/>
    <w:rsid w:val="00EA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2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3" ma:contentTypeDescription="Create a new document." ma:contentTypeScope="" ma:versionID="45c728ec63623883ad62b3f85de33d8d">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11ee103ddad391676ff336b21d7e89e2"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3744d05-9b28-4561-9e17-f0869cdae012">
      <UserInfo>
        <DisplayName>Dawn Ayling</DisplayName>
        <AccountId>44</AccountId>
        <AccountType/>
      </UserInfo>
      <UserInfo>
        <DisplayName>Joy Housham</DisplayName>
        <AccountId>76</AccountId>
        <AccountType/>
      </UserInfo>
    </SharedWithUsers>
  </documentManagement>
</p:properties>
</file>

<file path=customXml/itemProps1.xml><?xml version="1.0" encoding="utf-8"?>
<ds:datastoreItem xmlns:ds="http://schemas.openxmlformats.org/officeDocument/2006/customXml" ds:itemID="{89A4AF2F-31D6-459C-825A-E7FC978E8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593B2-7CCC-46F6-A504-6DE112C86CC2}">
  <ds:schemaRefs>
    <ds:schemaRef ds:uri="http://schemas.microsoft.com/sharepoint/v3/contenttype/forms"/>
  </ds:schemaRefs>
</ds:datastoreItem>
</file>

<file path=customXml/itemProps3.xml><?xml version="1.0" encoding="utf-8"?>
<ds:datastoreItem xmlns:ds="http://schemas.openxmlformats.org/officeDocument/2006/customXml" ds:itemID="{3170B90B-6C87-472B-8277-0AF415665BED}">
  <ds:schemaRefs>
    <ds:schemaRef ds:uri="http://schemas.microsoft.com/office/2006/documentManagement/types"/>
    <ds:schemaRef ds:uri="http://schemas.microsoft.com/office/2006/metadata/properties"/>
    <ds:schemaRef ds:uri="http://purl.org/dc/elements/1.1/"/>
    <ds:schemaRef ds:uri="73744d05-9b28-4561-9e17-f0869cdae012"/>
    <ds:schemaRef ds:uri="http://purl.org/dc/terms/"/>
    <ds:schemaRef ds:uri="http://schemas.microsoft.com/office/infopath/2007/PartnerControls"/>
    <ds:schemaRef ds:uri="http://schemas.openxmlformats.org/package/2006/metadata/core-properties"/>
    <ds:schemaRef ds:uri="8a23ff1e-33bb-4f61-a0e8-9c7785852f7c"/>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WPL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Home Working</dc:subject>
  <dc:creator>mrobinsonltl.org.u</dc:creator>
  <keywords/>
  <lastModifiedBy>Matt Robinson</lastModifiedBy>
  <revision>3</revision>
  <lastPrinted>2017-12-19T16:50:00.0000000Z</lastPrinted>
  <dcterms:created xsi:type="dcterms:W3CDTF">2021-12-15T16:07:00.0000000Z</dcterms:created>
  <dcterms:modified xsi:type="dcterms:W3CDTF">2021-12-16T08:37:27.5922285Z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2470300</vt:r8>
  </property>
</Properties>
</file>