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1985"/>
        <w:gridCol w:w="425"/>
        <w:gridCol w:w="1559"/>
        <w:gridCol w:w="284"/>
        <w:gridCol w:w="2348"/>
      </w:tblGrid>
      <w:tr w:rsidR="000F12B6" w:rsidRPr="00E370F3" w14:paraId="3FE28F1B" w14:textId="77777777" w:rsidTr="00273F66">
        <w:trPr>
          <w:trHeight w:val="1134"/>
          <w:jc w:val="center"/>
        </w:trPr>
        <w:tc>
          <w:tcPr>
            <w:tcW w:w="2395" w:type="dxa"/>
            <w:shd w:val="clear" w:color="auto" w:fill="D9D9D9" w:themeFill="background1" w:themeFillShade="D9"/>
            <w:vAlign w:val="center"/>
          </w:tcPr>
          <w:p w14:paraId="2739DE7B" w14:textId="77777777" w:rsidR="00141B0D" w:rsidRPr="00E370F3" w:rsidRDefault="00C30EE5" w:rsidP="004E2896">
            <w:pPr>
              <w:rPr>
                <w:rFonts w:ascii="Lucida Sans" w:hAnsi="Lucida Sans"/>
                <w:color w:val="auto"/>
                <w:sz w:val="20"/>
                <w:szCs w:val="20"/>
              </w:rPr>
            </w:pPr>
            <w:r w:rsidRPr="00E370F3">
              <w:rPr>
                <w:rFonts w:ascii="Lucida Sans" w:hAnsi="Lucida Sans"/>
                <w:color w:val="auto"/>
                <w:sz w:val="20"/>
                <w:szCs w:val="20"/>
              </w:rPr>
              <w:t>Subject of risk assessment:</w:t>
            </w:r>
          </w:p>
        </w:tc>
        <w:sdt>
          <w:sdtPr>
            <w:rPr>
              <w:rFonts w:ascii="Lucida Sans" w:hAnsi="Lucida Sans"/>
              <w:color w:val="auto"/>
              <w:sz w:val="20"/>
              <w:szCs w:val="20"/>
            </w:rPr>
            <w:alias w:val="Subject"/>
            <w:id w:val="1762018304"/>
            <w:placeholder>
              <w:docPart w:val="B0B76AB33A7C49B18E64059C4B975FEB"/>
            </w:placeholder>
            <w:dataBinding w:prefixMappings="xmlns:ns0='http://purl.org/dc/elements/1.1/' xmlns:ns1='http://schemas.openxmlformats.org/package/2006/metadata/core-properties' " w:xpath="/ns1:coreProperties[1]/ns0:subject[1]" w:storeItemID="{6C3C8BC8-F283-45AE-878A-BAB7291924A1}"/>
            <w:text/>
          </w:sdtPr>
          <w:sdtContent>
            <w:tc>
              <w:tcPr>
                <w:tcW w:w="6601" w:type="dxa"/>
                <w:gridSpan w:val="5"/>
                <w:vAlign w:val="center"/>
              </w:tcPr>
              <w:p w14:paraId="7218E3A8" w14:textId="77777777" w:rsidR="00141B0D" w:rsidRPr="00E370F3" w:rsidRDefault="006138FB">
                <w:pPr>
                  <w:rPr>
                    <w:rFonts w:ascii="Lucida Sans" w:hAnsi="Lucida Sans"/>
                    <w:color w:val="auto"/>
                    <w:sz w:val="20"/>
                    <w:szCs w:val="20"/>
                  </w:rPr>
                </w:pPr>
                <w:r w:rsidRPr="00E370F3">
                  <w:rPr>
                    <w:rFonts w:ascii="Lucida Sans" w:hAnsi="Lucida Sans"/>
                    <w:color w:val="auto"/>
                    <w:sz w:val="20"/>
                    <w:szCs w:val="20"/>
                  </w:rPr>
                  <w:t>Urban environments</w:t>
                </w:r>
              </w:p>
            </w:tc>
          </w:sdtContent>
        </w:sdt>
      </w:tr>
      <w:tr w:rsidR="000F12B6" w:rsidRPr="00E370F3" w14:paraId="246A1DE9" w14:textId="77777777" w:rsidTr="00273F66">
        <w:trPr>
          <w:trHeight w:val="3402"/>
          <w:jc w:val="center"/>
        </w:trPr>
        <w:tc>
          <w:tcPr>
            <w:tcW w:w="2395" w:type="dxa"/>
            <w:shd w:val="clear" w:color="auto" w:fill="D9D9D9" w:themeFill="background1" w:themeFillShade="D9"/>
            <w:vAlign w:val="center"/>
          </w:tcPr>
          <w:p w14:paraId="7198C803" w14:textId="77777777" w:rsidR="00141B0D" w:rsidRPr="00E370F3" w:rsidRDefault="00141B0D">
            <w:pPr>
              <w:rPr>
                <w:rFonts w:ascii="Lucida Sans" w:hAnsi="Lucida Sans"/>
                <w:color w:val="auto"/>
                <w:sz w:val="20"/>
                <w:szCs w:val="20"/>
              </w:rPr>
            </w:pPr>
            <w:r w:rsidRPr="00E370F3">
              <w:rPr>
                <w:rFonts w:ascii="Lucida Sans" w:hAnsi="Lucida Sans"/>
                <w:color w:val="auto"/>
                <w:sz w:val="20"/>
                <w:szCs w:val="20"/>
              </w:rPr>
              <w:t>Brief description of activity, location, feature, activity and equipment used.</w:t>
            </w:r>
          </w:p>
        </w:tc>
        <w:tc>
          <w:tcPr>
            <w:tcW w:w="6601" w:type="dxa"/>
            <w:gridSpan w:val="5"/>
            <w:vAlign w:val="center"/>
          </w:tcPr>
          <w:p w14:paraId="0D3E06B1" w14:textId="03E04BA5" w:rsidR="004B734F" w:rsidRPr="00E370F3" w:rsidRDefault="004B734F" w:rsidP="00094FFB">
            <w:pPr>
              <w:rPr>
                <w:rFonts w:ascii="Lucida Sans" w:hAnsi="Lucida Sans"/>
                <w:color w:val="auto"/>
                <w:sz w:val="20"/>
                <w:szCs w:val="20"/>
              </w:rPr>
            </w:pPr>
            <w:r w:rsidRPr="00E370F3">
              <w:rPr>
                <w:rFonts w:ascii="Lucida Sans" w:hAnsi="Lucida Sans"/>
                <w:color w:val="auto"/>
                <w:sz w:val="20"/>
                <w:szCs w:val="20"/>
              </w:rPr>
              <w:t xml:space="preserve">Any activity (play, learning, training and meeting) that </w:t>
            </w:r>
            <w:r w:rsidR="002B0353">
              <w:rPr>
                <w:rFonts w:ascii="Lucida Sans" w:hAnsi="Lucida Sans"/>
                <w:color w:val="auto"/>
                <w:sz w:val="20"/>
                <w:szCs w:val="20"/>
              </w:rPr>
              <w:t>LtL</w:t>
            </w:r>
            <w:r w:rsidRPr="00E370F3">
              <w:rPr>
                <w:rFonts w:ascii="Lucida Sans" w:hAnsi="Lucida Sans"/>
                <w:color w:val="auto"/>
                <w:sz w:val="20"/>
                <w:szCs w:val="20"/>
              </w:rPr>
              <w:t xml:space="preserve"> staff undertake with children or adults that uses:</w:t>
            </w:r>
          </w:p>
          <w:p w14:paraId="1F93617C" w14:textId="77777777" w:rsidR="004B734F" w:rsidRPr="00E370F3" w:rsidRDefault="004B734F" w:rsidP="00094FFB">
            <w:pPr>
              <w:rPr>
                <w:rFonts w:ascii="Lucida Sans" w:hAnsi="Lucida Sans"/>
                <w:color w:val="auto"/>
                <w:sz w:val="20"/>
                <w:szCs w:val="20"/>
              </w:rPr>
            </w:pPr>
          </w:p>
          <w:p w14:paraId="740F99D3" w14:textId="77777777" w:rsidR="00094FFB" w:rsidRPr="00E370F3" w:rsidRDefault="00094FFB" w:rsidP="004B734F">
            <w:pPr>
              <w:pStyle w:val="ListParagraph"/>
              <w:numPr>
                <w:ilvl w:val="0"/>
                <w:numId w:val="1"/>
              </w:numPr>
              <w:rPr>
                <w:rFonts w:ascii="Lucida Sans" w:hAnsi="Lucida Sans"/>
                <w:color w:val="auto"/>
                <w:sz w:val="20"/>
                <w:szCs w:val="20"/>
              </w:rPr>
            </w:pPr>
            <w:r w:rsidRPr="00E370F3">
              <w:rPr>
                <w:rFonts w:ascii="Lucida Sans" w:hAnsi="Lucida Sans"/>
                <w:color w:val="auto"/>
                <w:sz w:val="20"/>
                <w:szCs w:val="20"/>
              </w:rPr>
              <w:t xml:space="preserve">Public squares, pedestrian areas, shopping areas, pavements and courtyards. </w:t>
            </w:r>
            <w:r w:rsidR="004B734F" w:rsidRPr="00E370F3">
              <w:rPr>
                <w:rFonts w:ascii="Lucida Sans" w:hAnsi="Lucida Sans"/>
                <w:color w:val="auto"/>
                <w:sz w:val="20"/>
                <w:szCs w:val="20"/>
              </w:rPr>
              <w:t>Hard</w:t>
            </w:r>
            <w:r w:rsidRPr="00E370F3">
              <w:rPr>
                <w:rFonts w:ascii="Lucida Sans" w:hAnsi="Lucida Sans"/>
                <w:color w:val="auto"/>
                <w:sz w:val="20"/>
                <w:szCs w:val="20"/>
              </w:rPr>
              <w:t xml:space="preserve"> landscaping predominantly.</w:t>
            </w:r>
          </w:p>
          <w:p w14:paraId="158D344F" w14:textId="77777777" w:rsidR="00094FFB" w:rsidRPr="00E370F3" w:rsidRDefault="00094FFB" w:rsidP="00094FFB">
            <w:pPr>
              <w:rPr>
                <w:rFonts w:ascii="Lucida Sans" w:hAnsi="Lucida Sans"/>
                <w:color w:val="auto"/>
                <w:sz w:val="20"/>
                <w:szCs w:val="20"/>
              </w:rPr>
            </w:pPr>
          </w:p>
          <w:p w14:paraId="651C6987" w14:textId="77777777" w:rsidR="00094FFB" w:rsidRPr="00E370F3" w:rsidRDefault="004B734F" w:rsidP="004B734F">
            <w:pPr>
              <w:pStyle w:val="ListParagraph"/>
              <w:numPr>
                <w:ilvl w:val="0"/>
                <w:numId w:val="1"/>
              </w:numPr>
              <w:rPr>
                <w:rFonts w:ascii="Lucida Sans" w:hAnsi="Lucida Sans"/>
                <w:color w:val="auto"/>
                <w:sz w:val="20"/>
                <w:szCs w:val="20"/>
              </w:rPr>
            </w:pPr>
            <w:r w:rsidRPr="00E370F3">
              <w:rPr>
                <w:rFonts w:ascii="Lucida Sans" w:hAnsi="Lucida Sans"/>
                <w:color w:val="auto"/>
                <w:sz w:val="20"/>
                <w:szCs w:val="20"/>
              </w:rPr>
              <w:t xml:space="preserve">Un-adopted spaces and </w:t>
            </w:r>
            <w:r w:rsidR="00C51F72" w:rsidRPr="00E370F3">
              <w:rPr>
                <w:rFonts w:ascii="Lucida Sans" w:hAnsi="Lucida Sans"/>
                <w:color w:val="auto"/>
                <w:sz w:val="20"/>
                <w:szCs w:val="20"/>
              </w:rPr>
              <w:t>brown field</w:t>
            </w:r>
            <w:r w:rsidRPr="00E370F3">
              <w:rPr>
                <w:rFonts w:ascii="Lucida Sans" w:hAnsi="Lucida Sans"/>
                <w:color w:val="auto"/>
                <w:sz w:val="20"/>
                <w:szCs w:val="20"/>
              </w:rPr>
              <w:t xml:space="preserve"> sites, with public access.</w:t>
            </w:r>
          </w:p>
          <w:p w14:paraId="0E094E0B" w14:textId="77777777" w:rsidR="004B734F" w:rsidRPr="00E370F3" w:rsidRDefault="004B734F" w:rsidP="00094FFB">
            <w:pPr>
              <w:rPr>
                <w:rFonts w:ascii="Lucida Sans" w:hAnsi="Lucida Sans"/>
                <w:color w:val="auto"/>
                <w:sz w:val="20"/>
                <w:szCs w:val="20"/>
              </w:rPr>
            </w:pPr>
          </w:p>
          <w:p w14:paraId="1603A1FD" w14:textId="77777777" w:rsidR="004B734F" w:rsidRPr="00E370F3" w:rsidRDefault="004B734F" w:rsidP="004B734F">
            <w:pPr>
              <w:pStyle w:val="ListParagraph"/>
              <w:numPr>
                <w:ilvl w:val="0"/>
                <w:numId w:val="1"/>
              </w:numPr>
              <w:rPr>
                <w:rFonts w:ascii="Lucida Sans" w:hAnsi="Lucida Sans"/>
                <w:color w:val="auto"/>
                <w:sz w:val="20"/>
                <w:szCs w:val="20"/>
              </w:rPr>
            </w:pPr>
            <w:r w:rsidRPr="00E370F3">
              <w:rPr>
                <w:rFonts w:ascii="Lucida Sans" w:hAnsi="Lucida Sans"/>
                <w:color w:val="auto"/>
                <w:sz w:val="20"/>
                <w:szCs w:val="20"/>
              </w:rPr>
              <w:t>All forms of public spaces adjoining streets with traffic.</w:t>
            </w:r>
          </w:p>
        </w:tc>
      </w:tr>
      <w:tr w:rsidR="000F12B6" w:rsidRPr="00E370F3" w14:paraId="21E412EB" w14:textId="77777777" w:rsidTr="00B7684E">
        <w:trPr>
          <w:trHeight w:val="850"/>
          <w:jc w:val="center"/>
        </w:trPr>
        <w:tc>
          <w:tcPr>
            <w:tcW w:w="2395" w:type="dxa"/>
            <w:shd w:val="clear" w:color="auto" w:fill="D9D9D9" w:themeFill="background1" w:themeFillShade="D9"/>
            <w:vAlign w:val="center"/>
          </w:tcPr>
          <w:p w14:paraId="160A3390" w14:textId="77777777" w:rsidR="00C30EE5" w:rsidRPr="00E370F3" w:rsidRDefault="00C30EE5" w:rsidP="00700268">
            <w:pPr>
              <w:rPr>
                <w:rFonts w:ascii="Lucida Sans" w:hAnsi="Lucida Sans"/>
                <w:color w:val="auto"/>
                <w:sz w:val="20"/>
                <w:szCs w:val="20"/>
              </w:rPr>
            </w:pPr>
            <w:r w:rsidRPr="00E370F3">
              <w:rPr>
                <w:rFonts w:ascii="Lucida Sans" w:hAnsi="Lucida Sans"/>
                <w:color w:val="auto"/>
                <w:sz w:val="20"/>
                <w:szCs w:val="20"/>
              </w:rPr>
              <w:t>Type of assessment</w:t>
            </w:r>
          </w:p>
          <w:p w14:paraId="2068CC78" w14:textId="77777777" w:rsidR="00B63743" w:rsidRPr="00E370F3" w:rsidRDefault="00B63743" w:rsidP="00700268">
            <w:pPr>
              <w:rPr>
                <w:rFonts w:ascii="Lucida Sans" w:hAnsi="Lucida Sans"/>
                <w:color w:val="auto"/>
                <w:sz w:val="20"/>
                <w:szCs w:val="20"/>
              </w:rPr>
            </w:pPr>
            <w:r w:rsidRPr="00E370F3">
              <w:rPr>
                <w:rFonts w:ascii="Lucida Sans" w:hAnsi="Lucida Sans"/>
                <w:color w:val="auto"/>
                <w:sz w:val="20"/>
                <w:szCs w:val="20"/>
              </w:rPr>
              <w:t>(if play design process)</w:t>
            </w:r>
          </w:p>
        </w:tc>
        <w:tc>
          <w:tcPr>
            <w:tcW w:w="1985" w:type="dxa"/>
            <w:vAlign w:val="center"/>
          </w:tcPr>
          <w:p w14:paraId="6F78D110" w14:textId="77777777" w:rsidR="00C30EE5" w:rsidRPr="00E370F3" w:rsidRDefault="00C30EE5" w:rsidP="00871C07">
            <w:pPr>
              <w:jc w:val="center"/>
              <w:rPr>
                <w:rFonts w:ascii="Lucida Sans" w:hAnsi="Lucida Sans"/>
                <w:color w:val="auto"/>
                <w:sz w:val="20"/>
                <w:szCs w:val="20"/>
              </w:rPr>
            </w:pPr>
            <w:r w:rsidRPr="00E370F3">
              <w:rPr>
                <w:rFonts w:ascii="Lucida Sans" w:hAnsi="Lucida Sans"/>
                <w:color w:val="auto"/>
                <w:sz w:val="20"/>
                <w:szCs w:val="20"/>
              </w:rPr>
              <w:t>Designer</w:t>
            </w:r>
            <w:r w:rsidR="00871C07" w:rsidRPr="00E370F3">
              <w:rPr>
                <w:rFonts w:ascii="Lucida Sans" w:hAnsi="Lucida Sans"/>
                <w:color w:val="auto"/>
                <w:sz w:val="20"/>
                <w:szCs w:val="20"/>
              </w:rPr>
              <w:t xml:space="preserve"> </w:t>
            </w:r>
            <w:bookmarkStart w:id="0" w:name="Check1"/>
            <w:r w:rsidR="0056078E" w:rsidRPr="00E370F3">
              <w:rPr>
                <w:rFonts w:ascii="Lucida Sans" w:hAnsi="Lucida Sans" w:cs="Helvetica"/>
                <w:color w:val="auto"/>
                <w:sz w:val="20"/>
                <w:szCs w:val="20"/>
              </w:rPr>
              <w:fldChar w:fldCharType="begin">
                <w:ffData>
                  <w:name w:val="Check1"/>
                  <w:enabled/>
                  <w:calcOnExit w:val="0"/>
                  <w:checkBox>
                    <w:sizeAuto/>
                    <w:default w:val="0"/>
                  </w:checkBox>
                </w:ffData>
              </w:fldChar>
            </w:r>
            <w:r w:rsidR="00871C07" w:rsidRPr="00E370F3">
              <w:rPr>
                <w:rFonts w:ascii="Lucida Sans" w:hAnsi="Lucida Sans" w:cs="Helvetica"/>
                <w:color w:val="auto"/>
                <w:sz w:val="20"/>
                <w:szCs w:val="20"/>
              </w:rPr>
              <w:instrText xml:space="preserve"> FORMCHECKBOX </w:instrText>
            </w:r>
            <w:r w:rsidR="0056078E" w:rsidRPr="00E370F3">
              <w:rPr>
                <w:rFonts w:ascii="Lucida Sans" w:hAnsi="Lucida Sans" w:cs="Helvetica"/>
                <w:color w:val="auto"/>
                <w:sz w:val="20"/>
                <w:szCs w:val="20"/>
              </w:rPr>
            </w:r>
            <w:r w:rsidR="0056078E" w:rsidRPr="00E370F3">
              <w:rPr>
                <w:rFonts w:ascii="Lucida Sans" w:hAnsi="Lucida Sans" w:cs="Helvetica"/>
                <w:color w:val="auto"/>
                <w:sz w:val="20"/>
                <w:szCs w:val="20"/>
              </w:rPr>
              <w:fldChar w:fldCharType="separate"/>
            </w:r>
            <w:r w:rsidR="0056078E" w:rsidRPr="00E370F3">
              <w:rPr>
                <w:rFonts w:ascii="Lucida Sans" w:hAnsi="Lucida Sans" w:cs="Helvetica"/>
                <w:color w:val="auto"/>
                <w:sz w:val="20"/>
                <w:szCs w:val="20"/>
              </w:rPr>
              <w:fldChar w:fldCharType="end"/>
            </w:r>
            <w:bookmarkEnd w:id="0"/>
          </w:p>
        </w:tc>
        <w:tc>
          <w:tcPr>
            <w:tcW w:w="2268" w:type="dxa"/>
            <w:gridSpan w:val="3"/>
            <w:vAlign w:val="center"/>
          </w:tcPr>
          <w:p w14:paraId="08F938DE" w14:textId="77777777" w:rsidR="00C30EE5" w:rsidRPr="00E370F3" w:rsidRDefault="00C30EE5" w:rsidP="00C30EE5">
            <w:pPr>
              <w:jc w:val="center"/>
              <w:rPr>
                <w:rFonts w:ascii="Lucida Sans" w:hAnsi="Lucida Sans"/>
                <w:color w:val="auto"/>
                <w:sz w:val="20"/>
                <w:szCs w:val="20"/>
              </w:rPr>
            </w:pPr>
            <w:r w:rsidRPr="00E370F3">
              <w:rPr>
                <w:rFonts w:ascii="Lucida Sans" w:hAnsi="Lucida Sans"/>
                <w:color w:val="auto"/>
                <w:sz w:val="20"/>
                <w:szCs w:val="20"/>
              </w:rPr>
              <w:t>Provider</w:t>
            </w:r>
            <w:r w:rsidR="00871C07" w:rsidRPr="00E370F3">
              <w:rPr>
                <w:rFonts w:ascii="Lucida Sans" w:hAnsi="Lucida Sans"/>
                <w:color w:val="auto"/>
                <w:sz w:val="20"/>
                <w:szCs w:val="20"/>
              </w:rPr>
              <w:t xml:space="preserve"> </w:t>
            </w:r>
            <w:r w:rsidR="0056078E" w:rsidRPr="00E370F3">
              <w:rPr>
                <w:rFonts w:ascii="Lucida Sans" w:hAnsi="Lucida Sans" w:cs="Helvetica"/>
                <w:color w:val="auto"/>
                <w:sz w:val="20"/>
                <w:szCs w:val="20"/>
              </w:rPr>
              <w:fldChar w:fldCharType="begin">
                <w:ffData>
                  <w:name w:val="Check1"/>
                  <w:enabled/>
                  <w:calcOnExit w:val="0"/>
                  <w:checkBox>
                    <w:sizeAuto/>
                    <w:default w:val="0"/>
                  </w:checkBox>
                </w:ffData>
              </w:fldChar>
            </w:r>
            <w:r w:rsidR="00871C07" w:rsidRPr="00E370F3">
              <w:rPr>
                <w:rFonts w:ascii="Lucida Sans" w:hAnsi="Lucida Sans" w:cs="Helvetica"/>
                <w:color w:val="auto"/>
                <w:sz w:val="20"/>
                <w:szCs w:val="20"/>
              </w:rPr>
              <w:instrText xml:space="preserve"> FORMCHECKBOX </w:instrText>
            </w:r>
            <w:r w:rsidR="0056078E" w:rsidRPr="00E370F3">
              <w:rPr>
                <w:rFonts w:ascii="Lucida Sans" w:hAnsi="Lucida Sans" w:cs="Helvetica"/>
                <w:color w:val="auto"/>
                <w:sz w:val="20"/>
                <w:szCs w:val="20"/>
              </w:rPr>
            </w:r>
            <w:r w:rsidR="0056078E" w:rsidRPr="00E370F3">
              <w:rPr>
                <w:rFonts w:ascii="Lucida Sans" w:hAnsi="Lucida Sans" w:cs="Helvetica"/>
                <w:color w:val="auto"/>
                <w:sz w:val="20"/>
                <w:szCs w:val="20"/>
              </w:rPr>
              <w:fldChar w:fldCharType="separate"/>
            </w:r>
            <w:r w:rsidR="0056078E" w:rsidRPr="00E370F3">
              <w:rPr>
                <w:rFonts w:ascii="Lucida Sans" w:hAnsi="Lucida Sans" w:cs="Helvetica"/>
                <w:color w:val="auto"/>
                <w:sz w:val="20"/>
                <w:szCs w:val="20"/>
              </w:rPr>
              <w:fldChar w:fldCharType="end"/>
            </w:r>
          </w:p>
        </w:tc>
        <w:tc>
          <w:tcPr>
            <w:tcW w:w="2348" w:type="dxa"/>
            <w:vAlign w:val="center"/>
          </w:tcPr>
          <w:p w14:paraId="5C075F68" w14:textId="77777777" w:rsidR="00C30EE5" w:rsidRPr="00E370F3" w:rsidRDefault="00C30EE5" w:rsidP="00C30EE5">
            <w:pPr>
              <w:jc w:val="center"/>
              <w:rPr>
                <w:rFonts w:ascii="Lucida Sans" w:hAnsi="Lucida Sans"/>
                <w:color w:val="auto"/>
                <w:sz w:val="20"/>
                <w:szCs w:val="20"/>
              </w:rPr>
            </w:pPr>
            <w:r w:rsidRPr="00E370F3">
              <w:rPr>
                <w:rFonts w:ascii="Lucida Sans" w:hAnsi="Lucida Sans"/>
                <w:color w:val="auto"/>
                <w:sz w:val="20"/>
                <w:szCs w:val="20"/>
              </w:rPr>
              <w:t>Post Installation Monitoring</w:t>
            </w:r>
            <w:r w:rsidR="00871C07" w:rsidRPr="00E370F3">
              <w:rPr>
                <w:rFonts w:ascii="Lucida Sans" w:hAnsi="Lucida Sans"/>
                <w:color w:val="auto"/>
                <w:sz w:val="20"/>
                <w:szCs w:val="20"/>
              </w:rPr>
              <w:t xml:space="preserve"> </w:t>
            </w:r>
            <w:r w:rsidR="0056078E" w:rsidRPr="00E370F3">
              <w:rPr>
                <w:rFonts w:ascii="Lucida Sans" w:hAnsi="Lucida Sans" w:cs="Helvetica"/>
                <w:color w:val="auto"/>
                <w:sz w:val="20"/>
                <w:szCs w:val="20"/>
              </w:rPr>
              <w:fldChar w:fldCharType="begin">
                <w:ffData>
                  <w:name w:val="Check1"/>
                  <w:enabled/>
                  <w:calcOnExit w:val="0"/>
                  <w:checkBox>
                    <w:sizeAuto/>
                    <w:default w:val="0"/>
                  </w:checkBox>
                </w:ffData>
              </w:fldChar>
            </w:r>
            <w:r w:rsidR="00871C07" w:rsidRPr="00E370F3">
              <w:rPr>
                <w:rFonts w:ascii="Lucida Sans" w:hAnsi="Lucida Sans" w:cs="Helvetica"/>
                <w:color w:val="auto"/>
                <w:sz w:val="20"/>
                <w:szCs w:val="20"/>
              </w:rPr>
              <w:instrText xml:space="preserve"> FORMCHECKBOX </w:instrText>
            </w:r>
            <w:r w:rsidR="0056078E" w:rsidRPr="00E370F3">
              <w:rPr>
                <w:rFonts w:ascii="Lucida Sans" w:hAnsi="Lucida Sans" w:cs="Helvetica"/>
                <w:color w:val="auto"/>
                <w:sz w:val="20"/>
                <w:szCs w:val="20"/>
              </w:rPr>
            </w:r>
            <w:r w:rsidR="0056078E" w:rsidRPr="00E370F3">
              <w:rPr>
                <w:rFonts w:ascii="Lucida Sans" w:hAnsi="Lucida Sans" w:cs="Helvetica"/>
                <w:color w:val="auto"/>
                <w:sz w:val="20"/>
                <w:szCs w:val="20"/>
              </w:rPr>
              <w:fldChar w:fldCharType="separate"/>
            </w:r>
            <w:r w:rsidR="0056078E" w:rsidRPr="00E370F3">
              <w:rPr>
                <w:rFonts w:ascii="Lucida Sans" w:hAnsi="Lucida Sans" w:cs="Helvetica"/>
                <w:color w:val="auto"/>
                <w:sz w:val="20"/>
                <w:szCs w:val="20"/>
              </w:rPr>
              <w:fldChar w:fldCharType="end"/>
            </w:r>
          </w:p>
        </w:tc>
      </w:tr>
      <w:tr w:rsidR="00247C84" w:rsidRPr="00E370F3" w14:paraId="4ECCFAE1" w14:textId="77777777" w:rsidTr="00273F66">
        <w:trPr>
          <w:trHeight w:val="1134"/>
          <w:jc w:val="center"/>
        </w:trPr>
        <w:tc>
          <w:tcPr>
            <w:tcW w:w="2395" w:type="dxa"/>
            <w:shd w:val="clear" w:color="auto" w:fill="D9D9D9" w:themeFill="background1" w:themeFillShade="D9"/>
            <w:vAlign w:val="center"/>
          </w:tcPr>
          <w:p w14:paraId="45B677B2" w14:textId="77777777" w:rsidR="00141B0D" w:rsidRPr="00E370F3" w:rsidRDefault="00700268" w:rsidP="00700268">
            <w:pPr>
              <w:rPr>
                <w:rFonts w:ascii="Lucida Sans" w:hAnsi="Lucida Sans"/>
                <w:color w:val="auto"/>
                <w:sz w:val="20"/>
                <w:szCs w:val="20"/>
              </w:rPr>
            </w:pPr>
            <w:r w:rsidRPr="00E370F3">
              <w:rPr>
                <w:rFonts w:ascii="Lucida Sans" w:hAnsi="Lucida Sans"/>
                <w:color w:val="auto"/>
                <w:sz w:val="20"/>
                <w:szCs w:val="20"/>
              </w:rPr>
              <w:t>Job title and name of person making a</w:t>
            </w:r>
            <w:r w:rsidR="00141B0D" w:rsidRPr="00E370F3">
              <w:rPr>
                <w:rFonts w:ascii="Lucida Sans" w:hAnsi="Lucida Sans"/>
                <w:color w:val="auto"/>
                <w:sz w:val="20"/>
                <w:szCs w:val="20"/>
              </w:rPr>
              <w:t>ssessment</w:t>
            </w:r>
          </w:p>
        </w:tc>
        <w:tc>
          <w:tcPr>
            <w:tcW w:w="2410" w:type="dxa"/>
            <w:gridSpan w:val="2"/>
            <w:vAlign w:val="center"/>
          </w:tcPr>
          <w:p w14:paraId="041AB598" w14:textId="77777777" w:rsidR="00141B0D" w:rsidRPr="00E370F3" w:rsidRDefault="004B734F" w:rsidP="00141B0D">
            <w:pPr>
              <w:rPr>
                <w:rFonts w:ascii="Lucida Sans" w:hAnsi="Lucida Sans"/>
                <w:color w:val="auto"/>
                <w:sz w:val="20"/>
                <w:szCs w:val="20"/>
              </w:rPr>
            </w:pPr>
            <w:r w:rsidRPr="00E370F3">
              <w:rPr>
                <w:rFonts w:ascii="Lucida Sans" w:hAnsi="Lucida Sans"/>
                <w:color w:val="auto"/>
                <w:sz w:val="20"/>
                <w:szCs w:val="20"/>
              </w:rPr>
              <w:t>Matt Robinson</w:t>
            </w:r>
          </w:p>
        </w:tc>
        <w:tc>
          <w:tcPr>
            <w:tcW w:w="1559" w:type="dxa"/>
            <w:shd w:val="clear" w:color="auto" w:fill="D9D9D9" w:themeFill="background1" w:themeFillShade="D9"/>
            <w:vAlign w:val="center"/>
          </w:tcPr>
          <w:p w14:paraId="0FB5381A" w14:textId="77777777" w:rsidR="00141B0D" w:rsidRPr="00E370F3" w:rsidRDefault="00141B0D" w:rsidP="00141B0D">
            <w:pPr>
              <w:rPr>
                <w:rFonts w:ascii="Lucida Sans" w:hAnsi="Lucida Sans"/>
                <w:color w:val="auto"/>
                <w:sz w:val="20"/>
                <w:szCs w:val="20"/>
              </w:rPr>
            </w:pPr>
            <w:r w:rsidRPr="00E370F3">
              <w:rPr>
                <w:rFonts w:ascii="Lucida Sans" w:hAnsi="Lucida Sans"/>
                <w:color w:val="auto"/>
                <w:sz w:val="20"/>
                <w:szCs w:val="20"/>
              </w:rPr>
              <w:t>Signature of person making assessment</w:t>
            </w:r>
          </w:p>
        </w:tc>
        <w:tc>
          <w:tcPr>
            <w:tcW w:w="2632" w:type="dxa"/>
            <w:gridSpan w:val="2"/>
            <w:vAlign w:val="center"/>
          </w:tcPr>
          <w:p w14:paraId="3635F38B" w14:textId="77777777" w:rsidR="00141B0D" w:rsidRPr="00E370F3" w:rsidRDefault="00141B0D" w:rsidP="00141B0D">
            <w:pPr>
              <w:rPr>
                <w:rFonts w:ascii="Lucida Sans" w:hAnsi="Lucida Sans"/>
                <w:color w:val="auto"/>
                <w:sz w:val="20"/>
                <w:szCs w:val="20"/>
              </w:rPr>
            </w:pPr>
          </w:p>
        </w:tc>
      </w:tr>
      <w:tr w:rsidR="00247C84" w:rsidRPr="00E370F3" w14:paraId="594994B2" w14:textId="77777777" w:rsidTr="00273F66">
        <w:trPr>
          <w:trHeight w:val="567"/>
          <w:jc w:val="center"/>
        </w:trPr>
        <w:tc>
          <w:tcPr>
            <w:tcW w:w="2395" w:type="dxa"/>
            <w:shd w:val="clear" w:color="auto" w:fill="D9D9D9" w:themeFill="background1" w:themeFillShade="D9"/>
            <w:vAlign w:val="center"/>
          </w:tcPr>
          <w:p w14:paraId="28C16C58" w14:textId="77777777" w:rsidR="00B7684E" w:rsidRPr="00E370F3" w:rsidRDefault="00B7684E" w:rsidP="00141B0D">
            <w:pPr>
              <w:rPr>
                <w:rFonts w:ascii="Lucida Sans" w:hAnsi="Lucida Sans"/>
                <w:color w:val="auto"/>
                <w:sz w:val="20"/>
                <w:szCs w:val="20"/>
              </w:rPr>
            </w:pPr>
            <w:r w:rsidRPr="00E370F3">
              <w:rPr>
                <w:rFonts w:ascii="Lucida Sans" w:hAnsi="Lucida Sans"/>
                <w:color w:val="auto"/>
                <w:sz w:val="20"/>
                <w:szCs w:val="20"/>
              </w:rPr>
              <w:t>Date of Assessment</w:t>
            </w:r>
          </w:p>
        </w:tc>
        <w:tc>
          <w:tcPr>
            <w:tcW w:w="2410" w:type="dxa"/>
            <w:gridSpan w:val="2"/>
            <w:vAlign w:val="center"/>
          </w:tcPr>
          <w:p w14:paraId="1F66474F" w14:textId="4B600183" w:rsidR="00B7684E" w:rsidRPr="00E370F3" w:rsidRDefault="00B7684E" w:rsidP="00141B0D">
            <w:pPr>
              <w:rPr>
                <w:rFonts w:ascii="Lucida Sans" w:hAnsi="Lucida Sans"/>
                <w:color w:val="auto"/>
                <w:sz w:val="20"/>
                <w:szCs w:val="20"/>
              </w:rPr>
            </w:pPr>
            <w:r w:rsidRPr="00E370F3">
              <w:rPr>
                <w:rFonts w:ascii="Lucida Sans" w:hAnsi="Lucida Sans"/>
                <w:color w:val="auto"/>
                <w:sz w:val="20"/>
                <w:szCs w:val="20"/>
              </w:rPr>
              <w:fldChar w:fldCharType="begin"/>
            </w:r>
            <w:r w:rsidRPr="00E370F3">
              <w:rPr>
                <w:rFonts w:ascii="Lucida Sans" w:hAnsi="Lucida Sans"/>
                <w:color w:val="auto"/>
                <w:sz w:val="20"/>
                <w:szCs w:val="20"/>
              </w:rPr>
              <w:instrText xml:space="preserve"> DATE  \@ "dd MMMM yyyy"  \* MERGEFORMAT </w:instrText>
            </w:r>
            <w:r w:rsidRPr="00E370F3">
              <w:rPr>
                <w:rFonts w:ascii="Lucida Sans" w:hAnsi="Lucida Sans"/>
                <w:color w:val="auto"/>
                <w:sz w:val="20"/>
                <w:szCs w:val="20"/>
              </w:rPr>
              <w:fldChar w:fldCharType="separate"/>
            </w:r>
            <w:r w:rsidR="00247C84">
              <w:rPr>
                <w:rFonts w:ascii="Lucida Sans" w:hAnsi="Lucida Sans"/>
                <w:noProof/>
                <w:color w:val="auto"/>
                <w:sz w:val="20"/>
                <w:szCs w:val="20"/>
              </w:rPr>
              <w:t>08 November 2024</w:t>
            </w:r>
            <w:r w:rsidRPr="00E370F3">
              <w:rPr>
                <w:rFonts w:ascii="Lucida Sans" w:hAnsi="Lucida Sans"/>
                <w:color w:val="auto"/>
                <w:sz w:val="20"/>
                <w:szCs w:val="20"/>
              </w:rPr>
              <w:fldChar w:fldCharType="end"/>
            </w:r>
          </w:p>
        </w:tc>
        <w:tc>
          <w:tcPr>
            <w:tcW w:w="1559" w:type="dxa"/>
            <w:shd w:val="clear" w:color="auto" w:fill="D9D9D9" w:themeFill="background1" w:themeFillShade="D9"/>
            <w:vAlign w:val="center"/>
          </w:tcPr>
          <w:p w14:paraId="31CA6549" w14:textId="77777777" w:rsidR="00B7684E" w:rsidRPr="00E370F3" w:rsidRDefault="00B7684E" w:rsidP="00141B0D">
            <w:pPr>
              <w:rPr>
                <w:rFonts w:ascii="Lucida Sans" w:hAnsi="Lucida Sans"/>
                <w:color w:val="auto"/>
                <w:sz w:val="20"/>
                <w:szCs w:val="20"/>
              </w:rPr>
            </w:pPr>
            <w:r w:rsidRPr="00E370F3">
              <w:rPr>
                <w:rFonts w:ascii="Lucida Sans" w:hAnsi="Lucida Sans"/>
                <w:color w:val="auto"/>
                <w:sz w:val="20"/>
                <w:szCs w:val="20"/>
              </w:rPr>
              <w:t>Review Date</w:t>
            </w:r>
          </w:p>
        </w:tc>
        <w:tc>
          <w:tcPr>
            <w:tcW w:w="2632" w:type="dxa"/>
            <w:gridSpan w:val="2"/>
            <w:vAlign w:val="center"/>
          </w:tcPr>
          <w:p w14:paraId="3C9C7537" w14:textId="64AC7DEB" w:rsidR="00B7684E" w:rsidRPr="00E370F3" w:rsidRDefault="00B7684E" w:rsidP="002B2D71">
            <w:pPr>
              <w:rPr>
                <w:rFonts w:ascii="Lucida Sans" w:hAnsi="Lucida Sans"/>
                <w:color w:val="auto"/>
                <w:sz w:val="20"/>
                <w:szCs w:val="20"/>
              </w:rPr>
            </w:pPr>
            <w:r w:rsidRPr="00E370F3">
              <w:rPr>
                <w:rFonts w:ascii="Lucida Sans" w:hAnsi="Lucida Sans"/>
                <w:color w:val="auto"/>
                <w:sz w:val="20"/>
                <w:szCs w:val="20"/>
              </w:rPr>
              <w:t>01 January 20</w:t>
            </w:r>
            <w:r w:rsidR="002B2D71" w:rsidRPr="00E370F3">
              <w:rPr>
                <w:rFonts w:ascii="Lucida Sans" w:hAnsi="Lucida Sans"/>
                <w:color w:val="auto"/>
                <w:sz w:val="20"/>
                <w:szCs w:val="20"/>
              </w:rPr>
              <w:t>2</w:t>
            </w:r>
            <w:r w:rsidR="00C5768A">
              <w:rPr>
                <w:rFonts w:ascii="Lucida Sans" w:hAnsi="Lucida Sans"/>
                <w:color w:val="auto"/>
                <w:sz w:val="20"/>
                <w:szCs w:val="20"/>
              </w:rPr>
              <w:t>5</w:t>
            </w:r>
          </w:p>
        </w:tc>
      </w:tr>
      <w:tr w:rsidR="00247C84" w:rsidRPr="00E370F3" w14:paraId="08933328" w14:textId="77777777" w:rsidTr="00273F66">
        <w:trPr>
          <w:trHeight w:val="1134"/>
          <w:jc w:val="center"/>
        </w:trPr>
        <w:tc>
          <w:tcPr>
            <w:tcW w:w="2395" w:type="dxa"/>
            <w:shd w:val="clear" w:color="auto" w:fill="D9D9D9" w:themeFill="background1" w:themeFillShade="D9"/>
            <w:vAlign w:val="center"/>
          </w:tcPr>
          <w:p w14:paraId="2D7CEF48" w14:textId="77777777" w:rsidR="00141B0D" w:rsidRPr="00E370F3" w:rsidRDefault="00141B0D" w:rsidP="00141B0D">
            <w:pPr>
              <w:rPr>
                <w:rFonts w:ascii="Lucida Sans" w:hAnsi="Lucida Sans"/>
                <w:color w:val="auto"/>
                <w:sz w:val="20"/>
                <w:szCs w:val="20"/>
              </w:rPr>
            </w:pPr>
            <w:r w:rsidRPr="00E370F3">
              <w:rPr>
                <w:rFonts w:ascii="Lucida Sans" w:hAnsi="Lucida Sans"/>
                <w:color w:val="auto"/>
                <w:sz w:val="20"/>
                <w:szCs w:val="20"/>
              </w:rPr>
              <w:t>Name of senior manager:</w:t>
            </w:r>
          </w:p>
        </w:tc>
        <w:tc>
          <w:tcPr>
            <w:tcW w:w="2410" w:type="dxa"/>
            <w:gridSpan w:val="2"/>
            <w:vAlign w:val="center"/>
          </w:tcPr>
          <w:p w14:paraId="2CF47BA4" w14:textId="77777777" w:rsidR="00141B0D" w:rsidRPr="00E370F3" w:rsidRDefault="00201729" w:rsidP="00141B0D">
            <w:pPr>
              <w:rPr>
                <w:rFonts w:ascii="Lucida Sans" w:hAnsi="Lucida Sans"/>
                <w:color w:val="auto"/>
                <w:sz w:val="20"/>
                <w:szCs w:val="20"/>
              </w:rPr>
            </w:pPr>
            <w:r w:rsidRPr="00E370F3">
              <w:rPr>
                <w:rFonts w:ascii="Lucida Sans" w:hAnsi="Lucida Sans"/>
                <w:color w:val="auto"/>
                <w:sz w:val="20"/>
                <w:szCs w:val="20"/>
              </w:rPr>
              <w:t>Carley Sefton</w:t>
            </w:r>
          </w:p>
        </w:tc>
        <w:tc>
          <w:tcPr>
            <w:tcW w:w="1559" w:type="dxa"/>
            <w:shd w:val="clear" w:color="auto" w:fill="D9D9D9" w:themeFill="background1" w:themeFillShade="D9"/>
            <w:vAlign w:val="center"/>
          </w:tcPr>
          <w:p w14:paraId="3A381E4B" w14:textId="77777777" w:rsidR="00141B0D" w:rsidRPr="00E370F3" w:rsidRDefault="00141B0D" w:rsidP="00141B0D">
            <w:pPr>
              <w:rPr>
                <w:rFonts w:ascii="Lucida Sans" w:hAnsi="Lucida Sans"/>
                <w:color w:val="auto"/>
                <w:sz w:val="20"/>
                <w:szCs w:val="20"/>
              </w:rPr>
            </w:pPr>
            <w:r w:rsidRPr="00E370F3">
              <w:rPr>
                <w:rFonts w:ascii="Lucida Sans" w:hAnsi="Lucida Sans"/>
                <w:color w:val="auto"/>
                <w:sz w:val="20"/>
                <w:szCs w:val="20"/>
              </w:rPr>
              <w:t>Signature of senior manager:</w:t>
            </w:r>
          </w:p>
        </w:tc>
        <w:tc>
          <w:tcPr>
            <w:tcW w:w="2632" w:type="dxa"/>
            <w:gridSpan w:val="2"/>
            <w:vAlign w:val="center"/>
          </w:tcPr>
          <w:p w14:paraId="15EEE350" w14:textId="77777777" w:rsidR="00141B0D" w:rsidRPr="00E370F3" w:rsidRDefault="009A58A9" w:rsidP="00141B0D">
            <w:pPr>
              <w:rPr>
                <w:rFonts w:ascii="Lucida Sans" w:hAnsi="Lucida Sans"/>
                <w:color w:val="auto"/>
                <w:sz w:val="20"/>
                <w:szCs w:val="20"/>
              </w:rPr>
            </w:pPr>
            <w:r w:rsidRPr="00E370F3">
              <w:rPr>
                <w:noProof/>
                <w:color w:val="auto"/>
                <w:lang w:eastAsia="en-GB"/>
              </w:rPr>
              <w:drawing>
                <wp:inline distT="0" distB="0" distL="0" distR="0" wp14:anchorId="78992F15" wp14:editId="27B028A6">
                  <wp:extent cx="866775" cy="5727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572770"/>
                          </a:xfrm>
                          <a:prstGeom prst="rect">
                            <a:avLst/>
                          </a:prstGeom>
                          <a:noFill/>
                          <a:ln>
                            <a:noFill/>
                          </a:ln>
                        </pic:spPr>
                      </pic:pic>
                    </a:graphicData>
                  </a:graphic>
                </wp:inline>
              </w:drawing>
            </w:r>
          </w:p>
        </w:tc>
      </w:tr>
      <w:tr w:rsidR="000F12B6" w:rsidRPr="00E370F3" w14:paraId="722E3BC2" w14:textId="77777777" w:rsidTr="00C54EAE">
        <w:trPr>
          <w:trHeight w:val="1134"/>
          <w:jc w:val="center"/>
        </w:trPr>
        <w:tc>
          <w:tcPr>
            <w:tcW w:w="8996" w:type="dxa"/>
            <w:gridSpan w:val="6"/>
            <w:shd w:val="clear" w:color="auto" w:fill="auto"/>
            <w:vAlign w:val="center"/>
          </w:tcPr>
          <w:p w14:paraId="121E36C3" w14:textId="77777777" w:rsidR="00C54EAE" w:rsidRPr="00E370F3" w:rsidRDefault="00C54EAE" w:rsidP="00C54EAE">
            <w:pPr>
              <w:autoSpaceDE w:val="0"/>
              <w:autoSpaceDN w:val="0"/>
              <w:rPr>
                <w:rFonts w:ascii="Lucida Sans" w:eastAsia="Times New Roman" w:hAnsi="Lucida Sans" w:cs="Times New Roman"/>
                <w:b/>
                <w:bCs/>
                <w:color w:val="auto"/>
                <w:sz w:val="20"/>
                <w:szCs w:val="20"/>
              </w:rPr>
            </w:pPr>
          </w:p>
          <w:p w14:paraId="2C279748" w14:textId="77777777" w:rsidR="00AC1DC5" w:rsidRPr="00E370F3" w:rsidRDefault="00C54EAE" w:rsidP="00AC1DC5">
            <w:pPr>
              <w:autoSpaceDE w:val="0"/>
              <w:autoSpaceDN w:val="0"/>
              <w:rPr>
                <w:rFonts w:ascii="Lucida Sans" w:eastAsia="Times New Roman" w:hAnsi="Lucida Sans" w:cs="Times New Roman"/>
                <w:b/>
                <w:bCs/>
                <w:color w:val="auto"/>
                <w:sz w:val="20"/>
                <w:szCs w:val="20"/>
              </w:rPr>
            </w:pPr>
            <w:r w:rsidRPr="00E370F3">
              <w:rPr>
                <w:rFonts w:ascii="Lucida Sans" w:eastAsia="Times New Roman" w:hAnsi="Lucida Sans" w:cs="Times New Roman"/>
                <w:b/>
                <w:bCs/>
                <w:color w:val="auto"/>
                <w:sz w:val="20"/>
                <w:szCs w:val="20"/>
              </w:rPr>
              <w:t>Risk Management Statement</w:t>
            </w:r>
          </w:p>
          <w:p w14:paraId="05E360BA" w14:textId="1FE13994" w:rsidR="00AC1DC5" w:rsidRPr="00E370F3" w:rsidRDefault="002B0353" w:rsidP="00AC1DC5">
            <w:pPr>
              <w:rPr>
                <w:rFonts w:ascii="Lucida Sans" w:eastAsia="Times New Roman" w:hAnsi="Lucida Sans" w:cs="Times New Roman"/>
                <w:bCs/>
                <w:color w:val="auto"/>
                <w:sz w:val="20"/>
                <w:szCs w:val="20"/>
              </w:rPr>
            </w:pPr>
            <w:r>
              <w:rPr>
                <w:rFonts w:ascii="Lucida Sans" w:eastAsia="Times New Roman" w:hAnsi="Lucida Sans" w:cs="Times New Roman"/>
                <w:bCs/>
                <w:color w:val="auto"/>
                <w:sz w:val="20"/>
                <w:szCs w:val="20"/>
              </w:rPr>
              <w:t>LtL</w:t>
            </w:r>
            <w:r w:rsidR="00AC1DC5" w:rsidRPr="00E370F3">
              <w:rPr>
                <w:rFonts w:ascii="Lucida Sans" w:eastAsia="Times New Roman" w:hAnsi="Lucida Sans" w:cs="Times New Roman"/>
                <w:bCs/>
                <w:color w:val="auto"/>
                <w:sz w:val="20"/>
                <w:szCs w:val="20"/>
              </w:rPr>
              <w:t xml:space="preserve"> recognises that all risks cannot be reduced to nil, therefore this risk assessment prioritises the significant risks. Significant risks are those which pose risk of serious injury, chronic injury, disability or death, or risks that are overly common in interrupting our staff and </w:t>
            </w:r>
            <w:proofErr w:type="gramStart"/>
            <w:r w:rsidR="00AC1DC5" w:rsidRPr="00E370F3">
              <w:rPr>
                <w:rFonts w:ascii="Lucida Sans" w:eastAsia="Times New Roman" w:hAnsi="Lucida Sans" w:cs="Times New Roman"/>
                <w:bCs/>
                <w:color w:val="auto"/>
                <w:sz w:val="20"/>
                <w:szCs w:val="20"/>
              </w:rPr>
              <w:t>clients</w:t>
            </w:r>
            <w:proofErr w:type="gramEnd"/>
            <w:r w:rsidR="00AC1DC5" w:rsidRPr="00E370F3">
              <w:rPr>
                <w:rFonts w:ascii="Lucida Sans" w:eastAsia="Times New Roman" w:hAnsi="Lucida Sans" w:cs="Times New Roman"/>
                <w:bCs/>
                <w:color w:val="auto"/>
                <w:sz w:val="20"/>
                <w:szCs w:val="20"/>
              </w:rPr>
              <w:t xml:space="preserve"> normal work.</w:t>
            </w:r>
          </w:p>
          <w:p w14:paraId="7F02828D" w14:textId="77777777" w:rsidR="00AC1DC5" w:rsidRPr="00E370F3" w:rsidRDefault="00AC1DC5" w:rsidP="00AC1DC5">
            <w:pPr>
              <w:rPr>
                <w:rFonts w:ascii="Lucida Sans" w:eastAsia="Times New Roman" w:hAnsi="Lucida Sans" w:cs="Times New Roman"/>
                <w:bCs/>
                <w:color w:val="auto"/>
                <w:sz w:val="20"/>
                <w:szCs w:val="20"/>
              </w:rPr>
            </w:pPr>
          </w:p>
          <w:p w14:paraId="1E576A43" w14:textId="79A55F1B" w:rsidR="00AC1DC5" w:rsidRPr="00E370F3" w:rsidRDefault="00C51F72" w:rsidP="00AC1DC5">
            <w:pPr>
              <w:autoSpaceDE w:val="0"/>
              <w:autoSpaceDN w:val="0"/>
              <w:rPr>
                <w:rFonts w:ascii="Lucida Sans" w:eastAsia="Times New Roman" w:hAnsi="Lucida Sans" w:cs="Times New Roman"/>
                <w:bCs/>
                <w:color w:val="auto"/>
                <w:sz w:val="20"/>
                <w:szCs w:val="20"/>
              </w:rPr>
            </w:pPr>
            <w:r w:rsidRPr="00E370F3">
              <w:rPr>
                <w:rFonts w:ascii="Lucida Sans" w:eastAsia="Times New Roman" w:hAnsi="Lucida Sans" w:cs="Times New Roman"/>
                <w:bCs/>
                <w:color w:val="auto"/>
                <w:sz w:val="20"/>
                <w:szCs w:val="20"/>
              </w:rPr>
              <w:t xml:space="preserve">For all activities, </w:t>
            </w:r>
            <w:r w:rsidR="002B0353">
              <w:rPr>
                <w:rFonts w:ascii="Lucida Sans" w:eastAsia="Times New Roman" w:hAnsi="Lucida Sans" w:cs="Times New Roman"/>
                <w:bCs/>
                <w:color w:val="auto"/>
                <w:sz w:val="20"/>
                <w:szCs w:val="20"/>
              </w:rPr>
              <w:t>LtL</w:t>
            </w:r>
            <w:r w:rsidR="00AC1DC5" w:rsidRPr="00E370F3">
              <w:rPr>
                <w:rFonts w:ascii="Lucida Sans" w:eastAsia="Times New Roman" w:hAnsi="Lucida Sans" w:cs="Times New Roman"/>
                <w:bCs/>
                <w:color w:val="auto"/>
                <w:sz w:val="20"/>
                <w:szCs w:val="20"/>
              </w:rPr>
              <w:t xml:space="preserve"> staff will dynamically assesses risks and put in place control measures and record as required, but always</w:t>
            </w:r>
            <w:r w:rsidR="00127924" w:rsidRPr="00E370F3">
              <w:rPr>
                <w:rFonts w:ascii="Lucida Sans" w:eastAsia="Times New Roman" w:hAnsi="Lucida Sans" w:cs="Times New Roman"/>
                <w:bCs/>
                <w:color w:val="auto"/>
                <w:sz w:val="20"/>
                <w:szCs w:val="20"/>
              </w:rPr>
              <w:t xml:space="preserve"> within agreed and recorded RBA</w:t>
            </w:r>
            <w:r w:rsidR="00AC1DC5" w:rsidRPr="00E370F3">
              <w:rPr>
                <w:rFonts w:ascii="Lucida Sans" w:eastAsia="Times New Roman" w:hAnsi="Lucida Sans" w:cs="Times New Roman"/>
                <w:bCs/>
                <w:color w:val="auto"/>
                <w:sz w:val="20"/>
                <w:szCs w:val="20"/>
              </w:rPr>
              <w:t>s.</w:t>
            </w:r>
          </w:p>
          <w:p w14:paraId="1A945CBE" w14:textId="77777777" w:rsidR="00AC1DC5" w:rsidRPr="00E370F3" w:rsidRDefault="00AC1DC5" w:rsidP="00AC1DC5">
            <w:pPr>
              <w:autoSpaceDE w:val="0"/>
              <w:autoSpaceDN w:val="0"/>
              <w:rPr>
                <w:rFonts w:ascii="Lucida Sans" w:eastAsia="Times New Roman" w:hAnsi="Lucida Sans" w:cs="Times New Roman"/>
                <w:bCs/>
                <w:color w:val="auto"/>
                <w:sz w:val="20"/>
                <w:szCs w:val="20"/>
              </w:rPr>
            </w:pPr>
          </w:p>
          <w:p w14:paraId="48B694AD" w14:textId="579B0FFF" w:rsidR="00AC1DC5" w:rsidRPr="00E370F3" w:rsidRDefault="00AC1DC5" w:rsidP="00AC1DC5">
            <w:pPr>
              <w:rPr>
                <w:rFonts w:ascii="Lucida Sans" w:eastAsia="Times New Roman" w:hAnsi="Lucida Sans" w:cs="Times New Roman"/>
                <w:bCs/>
                <w:color w:val="auto"/>
                <w:sz w:val="20"/>
                <w:szCs w:val="20"/>
              </w:rPr>
            </w:pPr>
            <w:r w:rsidRPr="00E370F3">
              <w:rPr>
                <w:rFonts w:ascii="Lucida Sans" w:eastAsia="Times New Roman" w:hAnsi="Lucida Sans" w:cs="Times New Roman"/>
                <w:bCs/>
                <w:color w:val="auto"/>
                <w:sz w:val="20"/>
                <w:szCs w:val="20"/>
              </w:rPr>
              <w:t>Concerns, changes in risk management practice or min</w:t>
            </w:r>
            <w:r w:rsidR="00C51F72" w:rsidRPr="00E370F3">
              <w:rPr>
                <w:rFonts w:ascii="Lucida Sans" w:eastAsia="Times New Roman" w:hAnsi="Lucida Sans" w:cs="Times New Roman"/>
                <w:bCs/>
                <w:color w:val="auto"/>
                <w:sz w:val="20"/>
                <w:szCs w:val="20"/>
              </w:rPr>
              <w:t xml:space="preserve">or injuries that are seen by </w:t>
            </w:r>
            <w:r w:rsidR="002B0353">
              <w:rPr>
                <w:rFonts w:ascii="Lucida Sans" w:eastAsia="Times New Roman" w:hAnsi="Lucida Sans" w:cs="Times New Roman"/>
                <w:bCs/>
                <w:color w:val="auto"/>
                <w:sz w:val="20"/>
                <w:szCs w:val="20"/>
              </w:rPr>
              <w:t>LtL</w:t>
            </w:r>
            <w:r w:rsidR="00C51F72" w:rsidRPr="00E370F3">
              <w:rPr>
                <w:rFonts w:ascii="Lucida Sans" w:eastAsia="Times New Roman" w:hAnsi="Lucida Sans" w:cs="Times New Roman"/>
                <w:bCs/>
                <w:color w:val="auto"/>
                <w:sz w:val="20"/>
                <w:szCs w:val="20"/>
              </w:rPr>
              <w:t xml:space="preserve"> </w:t>
            </w:r>
            <w:r w:rsidRPr="00E370F3">
              <w:rPr>
                <w:rFonts w:ascii="Lucida Sans" w:eastAsia="Times New Roman" w:hAnsi="Lucida Sans" w:cs="Times New Roman"/>
                <w:bCs/>
                <w:color w:val="auto"/>
                <w:sz w:val="20"/>
                <w:szCs w:val="20"/>
              </w:rPr>
              <w:t xml:space="preserve"> staff to be signific</w:t>
            </w:r>
            <w:r w:rsidR="00C51F72" w:rsidRPr="00E370F3">
              <w:rPr>
                <w:rFonts w:ascii="Lucida Sans" w:eastAsia="Times New Roman" w:hAnsi="Lucida Sans" w:cs="Times New Roman"/>
                <w:bCs/>
                <w:color w:val="auto"/>
                <w:sz w:val="20"/>
                <w:szCs w:val="20"/>
              </w:rPr>
              <w:t xml:space="preserve">ant should be reported to the </w:t>
            </w:r>
            <w:r w:rsidR="002B0353">
              <w:rPr>
                <w:rFonts w:ascii="Lucida Sans" w:eastAsia="Times New Roman" w:hAnsi="Lucida Sans" w:cs="Times New Roman"/>
                <w:bCs/>
                <w:color w:val="auto"/>
                <w:sz w:val="20"/>
                <w:szCs w:val="20"/>
              </w:rPr>
              <w:t>LtL</w:t>
            </w:r>
            <w:r w:rsidRPr="00E370F3">
              <w:rPr>
                <w:rFonts w:ascii="Lucida Sans" w:eastAsia="Times New Roman" w:hAnsi="Lucida Sans" w:cs="Times New Roman"/>
                <w:bCs/>
                <w:color w:val="auto"/>
                <w:sz w:val="20"/>
                <w:szCs w:val="20"/>
              </w:rPr>
              <w:t xml:space="preserve"> manager who has signed off this RBA.</w:t>
            </w:r>
          </w:p>
          <w:p w14:paraId="1F729EC5" w14:textId="77777777" w:rsidR="00AC1DC5" w:rsidRPr="00E370F3" w:rsidRDefault="00AC1DC5" w:rsidP="00AC1DC5">
            <w:pPr>
              <w:rPr>
                <w:rFonts w:ascii="Lucida Sans" w:eastAsia="Times New Roman" w:hAnsi="Lucida Sans" w:cs="Times New Roman"/>
                <w:bCs/>
                <w:color w:val="auto"/>
                <w:sz w:val="20"/>
                <w:szCs w:val="20"/>
              </w:rPr>
            </w:pPr>
          </w:p>
          <w:p w14:paraId="0B41B0F4" w14:textId="18B068A5" w:rsidR="00C54EAE" w:rsidRPr="00E370F3" w:rsidRDefault="00AC1DC5" w:rsidP="002239BE">
            <w:pPr>
              <w:rPr>
                <w:rFonts w:ascii="Lucida Sans" w:hAnsi="Lucida Sans"/>
                <w:color w:val="auto"/>
                <w:sz w:val="20"/>
                <w:szCs w:val="20"/>
              </w:rPr>
            </w:pPr>
            <w:r w:rsidRPr="00E370F3">
              <w:rPr>
                <w:rFonts w:ascii="Lucida Sans" w:eastAsia="Times New Roman" w:hAnsi="Lucida Sans" w:cs="Times New Roman"/>
                <w:b/>
                <w:bCs/>
                <w:color w:val="auto"/>
                <w:sz w:val="20"/>
                <w:szCs w:val="20"/>
              </w:rPr>
              <w:t xml:space="preserve">This RBA should be read in conjunction with </w:t>
            </w:r>
            <w:proofErr w:type="spellStart"/>
            <w:r w:rsidR="002B0353">
              <w:rPr>
                <w:rFonts w:ascii="Lucida Sans" w:eastAsia="Times New Roman" w:hAnsi="Lucida Sans" w:cs="Times New Roman"/>
                <w:b/>
                <w:bCs/>
                <w:color w:val="auto"/>
                <w:sz w:val="20"/>
                <w:szCs w:val="20"/>
              </w:rPr>
              <w:t>LtL</w:t>
            </w:r>
            <w:r w:rsidRPr="00E370F3">
              <w:rPr>
                <w:rFonts w:ascii="Lucida Sans" w:eastAsia="Times New Roman" w:hAnsi="Lucida Sans" w:cs="Times New Roman"/>
                <w:b/>
                <w:bCs/>
                <w:color w:val="auto"/>
                <w:sz w:val="20"/>
                <w:szCs w:val="20"/>
              </w:rPr>
              <w:t>’s</w:t>
            </w:r>
            <w:proofErr w:type="spellEnd"/>
            <w:r w:rsidRPr="00E370F3">
              <w:rPr>
                <w:rFonts w:ascii="Lucida Sans" w:eastAsia="Times New Roman" w:hAnsi="Lucida Sans" w:cs="Times New Roman"/>
                <w:b/>
                <w:bCs/>
                <w:color w:val="auto"/>
                <w:sz w:val="20"/>
                <w:szCs w:val="20"/>
              </w:rPr>
              <w:t xml:space="preserve"> </w:t>
            </w:r>
            <w:r w:rsidR="002239BE" w:rsidRPr="00E370F3">
              <w:rPr>
                <w:rFonts w:ascii="Lucida Sans" w:eastAsia="Times New Roman" w:hAnsi="Lucida Sans" w:cs="Times New Roman"/>
                <w:b/>
                <w:bCs/>
                <w:color w:val="auto"/>
                <w:sz w:val="20"/>
                <w:szCs w:val="20"/>
              </w:rPr>
              <w:t>Health and Safety</w:t>
            </w:r>
            <w:r w:rsidRPr="00E370F3">
              <w:rPr>
                <w:rFonts w:ascii="Lucida Sans" w:eastAsia="Times New Roman" w:hAnsi="Lucida Sans" w:cs="Times New Roman"/>
                <w:b/>
                <w:bCs/>
                <w:color w:val="auto"/>
                <w:sz w:val="20"/>
                <w:szCs w:val="20"/>
              </w:rPr>
              <w:t xml:space="preserve"> Policy, other relev</w:t>
            </w:r>
            <w:r w:rsidR="00C51F72" w:rsidRPr="00E370F3">
              <w:rPr>
                <w:rFonts w:ascii="Lucida Sans" w:eastAsia="Times New Roman" w:hAnsi="Lucida Sans" w:cs="Times New Roman"/>
                <w:b/>
                <w:bCs/>
                <w:color w:val="auto"/>
                <w:sz w:val="20"/>
                <w:szCs w:val="20"/>
              </w:rPr>
              <w:t xml:space="preserve">ant </w:t>
            </w:r>
            <w:r w:rsidR="002B0353">
              <w:rPr>
                <w:rFonts w:ascii="Lucida Sans" w:eastAsia="Times New Roman" w:hAnsi="Lucida Sans" w:cs="Times New Roman"/>
                <w:b/>
                <w:bCs/>
                <w:color w:val="auto"/>
                <w:sz w:val="20"/>
                <w:szCs w:val="20"/>
              </w:rPr>
              <w:t>LtL</w:t>
            </w:r>
            <w:r w:rsidR="00C51F72" w:rsidRPr="00E370F3">
              <w:rPr>
                <w:rFonts w:ascii="Lucida Sans" w:eastAsia="Times New Roman" w:hAnsi="Lucida Sans" w:cs="Times New Roman"/>
                <w:b/>
                <w:bCs/>
                <w:color w:val="auto"/>
                <w:sz w:val="20"/>
                <w:szCs w:val="20"/>
              </w:rPr>
              <w:t xml:space="preserve"> Risk Benefit Assessment</w:t>
            </w:r>
            <w:r w:rsidRPr="00E370F3">
              <w:rPr>
                <w:rFonts w:ascii="Lucida Sans" w:eastAsia="Times New Roman" w:hAnsi="Lucida Sans" w:cs="Times New Roman"/>
                <w:b/>
                <w:bCs/>
                <w:color w:val="auto"/>
                <w:sz w:val="20"/>
                <w:szCs w:val="20"/>
              </w:rPr>
              <w:t xml:space="preserve">s and </w:t>
            </w:r>
            <w:r w:rsidR="002B0353">
              <w:rPr>
                <w:rFonts w:ascii="Lucida Sans" w:eastAsia="Times New Roman" w:hAnsi="Lucida Sans" w:cs="Times New Roman"/>
                <w:b/>
                <w:bCs/>
                <w:color w:val="auto"/>
                <w:sz w:val="20"/>
                <w:szCs w:val="20"/>
              </w:rPr>
              <w:t>LtL</w:t>
            </w:r>
            <w:r w:rsidRPr="00E370F3">
              <w:rPr>
                <w:rFonts w:ascii="Lucida Sans" w:eastAsia="Times New Roman" w:hAnsi="Lucida Sans" w:cs="Times New Roman"/>
                <w:b/>
                <w:bCs/>
                <w:color w:val="auto"/>
                <w:sz w:val="20"/>
                <w:szCs w:val="20"/>
              </w:rPr>
              <w:t xml:space="preserve"> Play Policy (as appropriate).</w:t>
            </w:r>
          </w:p>
        </w:tc>
      </w:tr>
    </w:tbl>
    <w:p w14:paraId="72B76760" w14:textId="77777777" w:rsidR="00871C07" w:rsidRPr="00E370F3" w:rsidRDefault="00871C07">
      <w:pPr>
        <w:rPr>
          <w:rFonts w:ascii="Lucida Sans" w:hAnsi="Lucida Sans"/>
          <w:color w:val="auto"/>
          <w:sz w:val="20"/>
          <w:szCs w:val="20"/>
        </w:rPr>
      </w:pPr>
    </w:p>
    <w:p w14:paraId="0105CF48" w14:textId="77777777" w:rsidR="00C2317F" w:rsidRPr="00E370F3" w:rsidRDefault="00C2317F">
      <w:pPr>
        <w:rPr>
          <w:rFonts w:ascii="Lucida Sans" w:hAnsi="Lucida Sans"/>
          <w:color w:val="auto"/>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0F12B6" w:rsidRPr="00E370F3" w14:paraId="2CC3F41E" w14:textId="77777777" w:rsidTr="34EBF7B4">
        <w:trPr>
          <w:trHeight w:val="1701"/>
        </w:trPr>
        <w:tc>
          <w:tcPr>
            <w:tcW w:w="1828" w:type="dxa"/>
            <w:shd w:val="clear" w:color="auto" w:fill="D9D9D9" w:themeFill="background1" w:themeFillShade="D9"/>
          </w:tcPr>
          <w:p w14:paraId="56EDA4F1" w14:textId="77777777" w:rsidR="004E2896" w:rsidRPr="00E370F3" w:rsidRDefault="004E2896">
            <w:pPr>
              <w:rPr>
                <w:rFonts w:ascii="Lucida Sans" w:hAnsi="Lucida Sans"/>
                <w:color w:val="auto"/>
                <w:sz w:val="20"/>
                <w:szCs w:val="20"/>
              </w:rPr>
            </w:pPr>
            <w:r w:rsidRPr="00E370F3">
              <w:rPr>
                <w:rFonts w:ascii="Lucida Sans" w:hAnsi="Lucida Sans"/>
                <w:color w:val="auto"/>
                <w:sz w:val="20"/>
                <w:szCs w:val="20"/>
              </w:rPr>
              <w:lastRenderedPageBreak/>
              <w:t>Activity or feature:</w:t>
            </w:r>
          </w:p>
        </w:tc>
        <w:tc>
          <w:tcPr>
            <w:tcW w:w="7168" w:type="dxa"/>
          </w:tcPr>
          <w:p w14:paraId="75DD9CB2" w14:textId="3C0ADF9C" w:rsidR="004B734F" w:rsidRPr="00E370F3" w:rsidRDefault="004B734F" w:rsidP="004B734F">
            <w:pPr>
              <w:jc w:val="both"/>
              <w:rPr>
                <w:rFonts w:ascii="Lucida Sans" w:hAnsi="Lucida Sans"/>
                <w:color w:val="auto"/>
                <w:sz w:val="20"/>
                <w:szCs w:val="20"/>
              </w:rPr>
            </w:pPr>
            <w:r w:rsidRPr="00E370F3">
              <w:rPr>
                <w:rFonts w:ascii="Lucida Sans" w:hAnsi="Lucida Sans"/>
                <w:color w:val="auto"/>
                <w:sz w:val="20"/>
                <w:szCs w:val="20"/>
              </w:rPr>
              <w:t xml:space="preserve">The activity being undertaken is outlined in the relevant specific </w:t>
            </w:r>
            <w:r w:rsidR="002B0353">
              <w:rPr>
                <w:rFonts w:ascii="Lucida Sans" w:hAnsi="Lucida Sans"/>
                <w:color w:val="auto"/>
                <w:sz w:val="20"/>
                <w:szCs w:val="20"/>
              </w:rPr>
              <w:t>LtL</w:t>
            </w:r>
            <w:r w:rsidRPr="00E370F3">
              <w:rPr>
                <w:rFonts w:ascii="Lucida Sans" w:hAnsi="Lucida Sans"/>
                <w:color w:val="auto"/>
                <w:sz w:val="20"/>
                <w:szCs w:val="20"/>
              </w:rPr>
              <w:t xml:space="preserve"> Risk Benefit Assessment that will work in conjunction with this Parkland Risk Benefit Assessment.</w:t>
            </w:r>
          </w:p>
          <w:p w14:paraId="51D15A97" w14:textId="77777777" w:rsidR="004B734F" w:rsidRPr="00E370F3" w:rsidRDefault="004B734F" w:rsidP="004B734F">
            <w:pPr>
              <w:jc w:val="both"/>
              <w:rPr>
                <w:rFonts w:ascii="Lucida Sans" w:hAnsi="Lucida Sans"/>
                <w:color w:val="auto"/>
                <w:sz w:val="20"/>
                <w:szCs w:val="20"/>
              </w:rPr>
            </w:pPr>
          </w:p>
          <w:p w14:paraId="678D2B7E" w14:textId="77777777" w:rsidR="004B734F" w:rsidRPr="000F12B6" w:rsidRDefault="004B734F" w:rsidP="004B734F">
            <w:pPr>
              <w:jc w:val="both"/>
              <w:rPr>
                <w:rFonts w:ascii="Lucida Sans" w:hAnsi="Lucida Sans"/>
                <w:i/>
                <w:iCs/>
                <w:color w:val="auto"/>
                <w:sz w:val="20"/>
                <w:szCs w:val="20"/>
              </w:rPr>
            </w:pPr>
            <w:r w:rsidRPr="000F12B6">
              <w:rPr>
                <w:rFonts w:ascii="Lucida Sans" w:hAnsi="Lucida Sans"/>
                <w:i/>
                <w:iCs/>
                <w:color w:val="auto"/>
                <w:sz w:val="20"/>
                <w:szCs w:val="20"/>
              </w:rPr>
              <w:t>Typical activities include:</w:t>
            </w:r>
          </w:p>
          <w:p w14:paraId="2DCA7C68" w14:textId="77777777" w:rsidR="004B734F" w:rsidRPr="00E370F3" w:rsidRDefault="004B734F" w:rsidP="004B734F">
            <w:pPr>
              <w:jc w:val="both"/>
              <w:rPr>
                <w:rFonts w:ascii="Lucida Sans" w:hAnsi="Lucida Sans"/>
                <w:color w:val="auto"/>
                <w:sz w:val="20"/>
                <w:szCs w:val="20"/>
              </w:rPr>
            </w:pPr>
            <w:r w:rsidRPr="00E370F3">
              <w:rPr>
                <w:rFonts w:ascii="Lucida Sans" w:hAnsi="Lucida Sans"/>
                <w:color w:val="auto"/>
                <w:sz w:val="20"/>
                <w:szCs w:val="20"/>
              </w:rPr>
              <w:t>Free play, with children allowed to play around the urban space, under supervision of adults, although not always within sight.</w:t>
            </w:r>
          </w:p>
          <w:p w14:paraId="4C137061" w14:textId="6CDB80E7" w:rsidR="004B734F" w:rsidRPr="00E370F3" w:rsidRDefault="004B734F" w:rsidP="004B734F">
            <w:pPr>
              <w:jc w:val="both"/>
              <w:rPr>
                <w:rFonts w:ascii="Lucida Sans" w:hAnsi="Lucida Sans"/>
                <w:color w:val="auto"/>
                <w:sz w:val="20"/>
                <w:szCs w:val="20"/>
              </w:rPr>
            </w:pPr>
            <w:r w:rsidRPr="00E370F3">
              <w:rPr>
                <w:rFonts w:ascii="Lucida Sans" w:hAnsi="Lucida Sans"/>
                <w:color w:val="auto"/>
                <w:sz w:val="20"/>
                <w:szCs w:val="20"/>
              </w:rPr>
              <w:t xml:space="preserve">Training and learning opportunities, where children and adults may be undertaking field study, interviews, science, numeracy and literacy activities, creating </w:t>
            </w:r>
            <w:r w:rsidR="00DD202D" w:rsidRPr="00E370F3">
              <w:rPr>
                <w:rFonts w:ascii="Lucida Sans" w:hAnsi="Lucida Sans"/>
                <w:color w:val="auto"/>
                <w:sz w:val="20"/>
                <w:szCs w:val="20"/>
              </w:rPr>
              <w:t>artwork</w:t>
            </w:r>
            <w:r w:rsidRPr="00E370F3">
              <w:rPr>
                <w:rFonts w:ascii="Lucida Sans" w:hAnsi="Lucida Sans"/>
                <w:color w:val="auto"/>
                <w:sz w:val="20"/>
                <w:szCs w:val="20"/>
              </w:rPr>
              <w:t xml:space="preserve"> and general studying.</w:t>
            </w:r>
          </w:p>
          <w:p w14:paraId="20CB27D6" w14:textId="77777777" w:rsidR="004E2896" w:rsidRPr="00E370F3" w:rsidRDefault="004B734F" w:rsidP="004B734F">
            <w:pPr>
              <w:rPr>
                <w:rFonts w:ascii="Lucida Sans" w:hAnsi="Lucida Sans"/>
                <w:color w:val="auto"/>
                <w:sz w:val="20"/>
                <w:szCs w:val="20"/>
              </w:rPr>
            </w:pPr>
            <w:r w:rsidRPr="00E370F3">
              <w:rPr>
                <w:rFonts w:ascii="Lucida Sans" w:hAnsi="Lucida Sans"/>
                <w:color w:val="auto"/>
                <w:sz w:val="20"/>
                <w:szCs w:val="20"/>
              </w:rPr>
              <w:t>Travelling (walking, running, cycling, scootering) through an area.</w:t>
            </w:r>
          </w:p>
        </w:tc>
      </w:tr>
      <w:tr w:rsidR="000F12B6" w:rsidRPr="00E370F3" w14:paraId="4B55B259" w14:textId="77777777" w:rsidTr="34EBF7B4">
        <w:trPr>
          <w:trHeight w:val="1701"/>
        </w:trPr>
        <w:tc>
          <w:tcPr>
            <w:tcW w:w="1828" w:type="dxa"/>
            <w:shd w:val="clear" w:color="auto" w:fill="D9D9D9" w:themeFill="background1" w:themeFillShade="D9"/>
          </w:tcPr>
          <w:p w14:paraId="7478DF4A" w14:textId="77777777" w:rsidR="004E2896" w:rsidRPr="00E370F3" w:rsidRDefault="004E2896">
            <w:pPr>
              <w:rPr>
                <w:rFonts w:ascii="Lucida Sans" w:hAnsi="Lucida Sans"/>
                <w:color w:val="auto"/>
                <w:sz w:val="20"/>
                <w:szCs w:val="20"/>
              </w:rPr>
            </w:pPr>
            <w:r w:rsidRPr="00E370F3">
              <w:rPr>
                <w:rFonts w:ascii="Lucida Sans" w:hAnsi="Lucida Sans"/>
                <w:color w:val="auto"/>
                <w:sz w:val="20"/>
                <w:szCs w:val="20"/>
              </w:rPr>
              <w:t>How will participants benefit?</w:t>
            </w:r>
          </w:p>
        </w:tc>
        <w:tc>
          <w:tcPr>
            <w:tcW w:w="7168" w:type="dxa"/>
          </w:tcPr>
          <w:p w14:paraId="5C1B0328" w14:textId="77777777" w:rsidR="004B734F" w:rsidRPr="00E370F3" w:rsidRDefault="004B734F" w:rsidP="004B734F">
            <w:pPr>
              <w:autoSpaceDE w:val="0"/>
              <w:autoSpaceDN w:val="0"/>
              <w:adjustRightInd w:val="0"/>
              <w:jc w:val="both"/>
              <w:rPr>
                <w:rFonts w:ascii="Lucida Sans" w:hAnsi="Lucida Sans" w:cs="Helvetica"/>
                <w:color w:val="auto"/>
                <w:sz w:val="20"/>
                <w:szCs w:val="20"/>
              </w:rPr>
            </w:pPr>
            <w:r w:rsidRPr="00E370F3">
              <w:rPr>
                <w:rFonts w:ascii="Lucida Sans" w:hAnsi="Lucida Sans" w:cs="Helvetica"/>
                <w:color w:val="auto"/>
                <w:sz w:val="20"/>
                <w:szCs w:val="20"/>
              </w:rPr>
              <w:t>Fresh air, relaxation, physical, mental and social health and wellbeing improvements.</w:t>
            </w:r>
          </w:p>
          <w:p w14:paraId="1354F751" w14:textId="77777777" w:rsidR="004B734F" w:rsidRPr="00E370F3" w:rsidRDefault="004B734F" w:rsidP="004B734F">
            <w:pPr>
              <w:autoSpaceDE w:val="0"/>
              <w:autoSpaceDN w:val="0"/>
              <w:adjustRightInd w:val="0"/>
              <w:jc w:val="both"/>
              <w:rPr>
                <w:rFonts w:ascii="Lucida Sans" w:hAnsi="Lucida Sans" w:cs="Helvetica"/>
                <w:color w:val="auto"/>
                <w:sz w:val="20"/>
                <w:szCs w:val="20"/>
              </w:rPr>
            </w:pPr>
          </w:p>
          <w:p w14:paraId="3DA0937A" w14:textId="77777777" w:rsidR="004B734F" w:rsidRPr="00E370F3" w:rsidRDefault="004B734F" w:rsidP="004B734F">
            <w:pPr>
              <w:autoSpaceDE w:val="0"/>
              <w:autoSpaceDN w:val="0"/>
              <w:adjustRightInd w:val="0"/>
              <w:jc w:val="both"/>
              <w:rPr>
                <w:rFonts w:ascii="Lucida Sans" w:hAnsi="Lucida Sans" w:cs="Helvetica"/>
                <w:color w:val="auto"/>
                <w:sz w:val="20"/>
                <w:szCs w:val="20"/>
              </w:rPr>
            </w:pPr>
            <w:r w:rsidRPr="00E370F3">
              <w:rPr>
                <w:rFonts w:ascii="Lucida Sans" w:hAnsi="Lucida Sans" w:cs="Helvetica"/>
                <w:color w:val="auto"/>
                <w:sz w:val="20"/>
                <w:szCs w:val="20"/>
              </w:rPr>
              <w:t xml:space="preserve">Enhanced knowledge of subject which forms the focus of the session, </w:t>
            </w:r>
            <w:proofErr w:type="gramStart"/>
            <w:r w:rsidRPr="00E370F3">
              <w:rPr>
                <w:rFonts w:ascii="Lucida Sans" w:hAnsi="Lucida Sans" w:cs="Helvetica"/>
                <w:color w:val="auto"/>
                <w:sz w:val="20"/>
                <w:szCs w:val="20"/>
              </w:rPr>
              <w:t>both of the location</w:t>
            </w:r>
            <w:proofErr w:type="gramEnd"/>
            <w:r w:rsidRPr="00E370F3">
              <w:rPr>
                <w:rFonts w:ascii="Lucida Sans" w:hAnsi="Lucida Sans" w:cs="Helvetica"/>
                <w:color w:val="auto"/>
                <w:sz w:val="20"/>
                <w:szCs w:val="20"/>
              </w:rPr>
              <w:t xml:space="preserve"> the group is in and a stimulus for creativity and problem solving.</w:t>
            </w:r>
          </w:p>
          <w:p w14:paraId="544679E0" w14:textId="77777777" w:rsidR="004B734F" w:rsidRPr="00E370F3" w:rsidRDefault="004B734F" w:rsidP="004B734F">
            <w:pPr>
              <w:autoSpaceDE w:val="0"/>
              <w:autoSpaceDN w:val="0"/>
              <w:adjustRightInd w:val="0"/>
              <w:jc w:val="both"/>
              <w:rPr>
                <w:rFonts w:ascii="Lucida Sans" w:hAnsi="Lucida Sans" w:cs="Helvetica"/>
                <w:color w:val="auto"/>
                <w:sz w:val="20"/>
                <w:szCs w:val="20"/>
              </w:rPr>
            </w:pPr>
          </w:p>
          <w:p w14:paraId="2EBE55F3" w14:textId="77777777" w:rsidR="004B734F" w:rsidRPr="00E370F3" w:rsidRDefault="004B734F" w:rsidP="004B734F">
            <w:pPr>
              <w:autoSpaceDE w:val="0"/>
              <w:autoSpaceDN w:val="0"/>
              <w:adjustRightInd w:val="0"/>
              <w:jc w:val="both"/>
              <w:rPr>
                <w:rFonts w:ascii="Lucida Sans" w:hAnsi="Lucida Sans" w:cs="Helvetica"/>
                <w:color w:val="auto"/>
                <w:sz w:val="20"/>
                <w:szCs w:val="20"/>
              </w:rPr>
            </w:pPr>
            <w:r w:rsidRPr="00E370F3">
              <w:rPr>
                <w:rFonts w:ascii="Lucida Sans" w:hAnsi="Lucida Sans" w:cs="Helvetica"/>
                <w:color w:val="auto"/>
                <w:sz w:val="20"/>
                <w:szCs w:val="20"/>
              </w:rPr>
              <w:t>Communication and social interaction between adults and children.</w:t>
            </w:r>
          </w:p>
          <w:p w14:paraId="56F4215E" w14:textId="77777777" w:rsidR="004B734F" w:rsidRPr="00E370F3" w:rsidRDefault="004B734F" w:rsidP="004B734F">
            <w:pPr>
              <w:autoSpaceDE w:val="0"/>
              <w:autoSpaceDN w:val="0"/>
              <w:adjustRightInd w:val="0"/>
              <w:jc w:val="both"/>
              <w:rPr>
                <w:rFonts w:ascii="Lucida Sans" w:hAnsi="Lucida Sans" w:cs="Helvetica"/>
                <w:color w:val="auto"/>
                <w:sz w:val="20"/>
                <w:szCs w:val="20"/>
              </w:rPr>
            </w:pPr>
            <w:r w:rsidRPr="00E370F3">
              <w:rPr>
                <w:rFonts w:ascii="Lucida Sans" w:hAnsi="Lucida Sans" w:cs="Helvetica"/>
                <w:color w:val="auto"/>
                <w:sz w:val="20"/>
                <w:szCs w:val="20"/>
              </w:rPr>
              <w:t>Connection with nature / the natural world.</w:t>
            </w:r>
          </w:p>
          <w:p w14:paraId="6EB10809" w14:textId="77777777" w:rsidR="004B734F" w:rsidRPr="00E370F3" w:rsidRDefault="004B734F" w:rsidP="004B734F">
            <w:pPr>
              <w:autoSpaceDE w:val="0"/>
              <w:autoSpaceDN w:val="0"/>
              <w:adjustRightInd w:val="0"/>
              <w:jc w:val="both"/>
              <w:rPr>
                <w:rFonts w:ascii="Lucida Sans" w:hAnsi="Lucida Sans" w:cs="Helvetica"/>
                <w:color w:val="auto"/>
                <w:sz w:val="20"/>
                <w:szCs w:val="20"/>
              </w:rPr>
            </w:pPr>
          </w:p>
          <w:p w14:paraId="188E28E6" w14:textId="77777777" w:rsidR="004B734F" w:rsidRPr="00E370F3" w:rsidRDefault="004B734F" w:rsidP="004B734F">
            <w:pPr>
              <w:jc w:val="both"/>
              <w:rPr>
                <w:rFonts w:ascii="Lucida Sans" w:hAnsi="Lucida Sans"/>
                <w:color w:val="auto"/>
                <w:sz w:val="20"/>
                <w:szCs w:val="20"/>
              </w:rPr>
            </w:pPr>
            <w:r w:rsidRPr="00E370F3">
              <w:rPr>
                <w:rFonts w:ascii="Lucida Sans" w:hAnsi="Lucida Sans"/>
                <w:color w:val="auto"/>
                <w:sz w:val="20"/>
                <w:szCs w:val="20"/>
              </w:rPr>
              <w:t>Using local or different environments to support learning. Forming connection with venues and locations.</w:t>
            </w:r>
          </w:p>
          <w:p w14:paraId="20C3BB20" w14:textId="77777777" w:rsidR="004B734F" w:rsidRPr="00E370F3" w:rsidRDefault="004B734F" w:rsidP="004B734F">
            <w:pPr>
              <w:rPr>
                <w:rFonts w:ascii="Lucida Sans" w:hAnsi="Lucida Sans"/>
                <w:color w:val="auto"/>
                <w:sz w:val="20"/>
                <w:szCs w:val="20"/>
              </w:rPr>
            </w:pPr>
          </w:p>
          <w:p w14:paraId="0FEE7D9D" w14:textId="77777777" w:rsidR="004E2896" w:rsidRPr="00E370F3" w:rsidRDefault="004B734F">
            <w:pPr>
              <w:rPr>
                <w:rFonts w:ascii="Lucida Sans" w:hAnsi="Lucida Sans"/>
                <w:color w:val="auto"/>
                <w:sz w:val="20"/>
                <w:szCs w:val="20"/>
              </w:rPr>
            </w:pPr>
            <w:r w:rsidRPr="00E370F3">
              <w:rPr>
                <w:rFonts w:ascii="Lucida Sans" w:hAnsi="Lucida Sans"/>
                <w:color w:val="auto"/>
                <w:sz w:val="20"/>
                <w:szCs w:val="20"/>
              </w:rPr>
              <w:t>Enjoyment and fun.</w:t>
            </w:r>
          </w:p>
        </w:tc>
      </w:tr>
      <w:tr w:rsidR="000F12B6" w:rsidRPr="00E370F3" w14:paraId="64DA48C1" w14:textId="77777777" w:rsidTr="34EBF7B4">
        <w:trPr>
          <w:trHeight w:val="753"/>
        </w:trPr>
        <w:tc>
          <w:tcPr>
            <w:tcW w:w="1828" w:type="dxa"/>
            <w:shd w:val="clear" w:color="auto" w:fill="D9D9D9" w:themeFill="background1" w:themeFillShade="D9"/>
          </w:tcPr>
          <w:p w14:paraId="31A7D0A8" w14:textId="77777777" w:rsidR="004E2896" w:rsidRPr="00E370F3" w:rsidRDefault="004E2896">
            <w:pPr>
              <w:rPr>
                <w:rFonts w:ascii="Lucida Sans" w:hAnsi="Lucida Sans"/>
                <w:color w:val="auto"/>
                <w:sz w:val="20"/>
                <w:szCs w:val="20"/>
              </w:rPr>
            </w:pPr>
            <w:r w:rsidRPr="00E370F3">
              <w:rPr>
                <w:rFonts w:ascii="Lucida Sans" w:hAnsi="Lucida Sans"/>
                <w:color w:val="auto"/>
                <w:sz w:val="20"/>
                <w:szCs w:val="20"/>
              </w:rPr>
              <w:t>Who will be at risk?</w:t>
            </w:r>
          </w:p>
        </w:tc>
        <w:tc>
          <w:tcPr>
            <w:tcW w:w="7168" w:type="dxa"/>
          </w:tcPr>
          <w:p w14:paraId="0DFC8C15" w14:textId="61C736A4" w:rsidR="004B734F" w:rsidRPr="00E370F3" w:rsidRDefault="002B0353" w:rsidP="004B734F">
            <w:pPr>
              <w:rPr>
                <w:rFonts w:ascii="Lucida Sans" w:hAnsi="Lucida Sans"/>
                <w:color w:val="auto"/>
                <w:sz w:val="20"/>
                <w:szCs w:val="20"/>
              </w:rPr>
            </w:pPr>
            <w:r>
              <w:rPr>
                <w:rFonts w:ascii="Lucida Sans" w:hAnsi="Lucida Sans"/>
                <w:color w:val="auto"/>
                <w:sz w:val="20"/>
                <w:szCs w:val="20"/>
              </w:rPr>
              <w:t>LtL</w:t>
            </w:r>
            <w:r w:rsidR="004B734F" w:rsidRPr="00E370F3">
              <w:rPr>
                <w:rFonts w:ascii="Lucida Sans" w:hAnsi="Lucida Sans"/>
                <w:color w:val="auto"/>
                <w:sz w:val="20"/>
                <w:szCs w:val="20"/>
              </w:rPr>
              <w:t xml:space="preserve"> Staff</w:t>
            </w:r>
          </w:p>
          <w:p w14:paraId="2C96CD4F" w14:textId="77777777" w:rsidR="004B734F" w:rsidRPr="00E370F3" w:rsidRDefault="004B734F" w:rsidP="004B734F">
            <w:pPr>
              <w:rPr>
                <w:rFonts w:ascii="Lucida Sans" w:hAnsi="Lucida Sans"/>
                <w:color w:val="auto"/>
                <w:sz w:val="20"/>
                <w:szCs w:val="20"/>
              </w:rPr>
            </w:pPr>
            <w:r w:rsidRPr="00E370F3">
              <w:rPr>
                <w:rFonts w:ascii="Lucida Sans" w:hAnsi="Lucida Sans"/>
                <w:color w:val="auto"/>
                <w:sz w:val="20"/>
                <w:szCs w:val="20"/>
              </w:rPr>
              <w:t>Participants (adult and children)</w:t>
            </w:r>
          </w:p>
          <w:p w14:paraId="304F14B6" w14:textId="77777777" w:rsidR="004E2896" w:rsidRPr="00E370F3" w:rsidRDefault="004B734F" w:rsidP="004B734F">
            <w:pPr>
              <w:rPr>
                <w:rFonts w:ascii="Lucida Sans" w:hAnsi="Lucida Sans"/>
                <w:color w:val="auto"/>
                <w:sz w:val="20"/>
                <w:szCs w:val="20"/>
              </w:rPr>
            </w:pPr>
            <w:r w:rsidRPr="00E370F3">
              <w:rPr>
                <w:rFonts w:ascii="Lucida Sans" w:hAnsi="Lucida Sans"/>
                <w:color w:val="auto"/>
                <w:sz w:val="20"/>
                <w:szCs w:val="20"/>
              </w:rPr>
              <w:t>Members of the public</w:t>
            </w:r>
          </w:p>
        </w:tc>
      </w:tr>
      <w:tr w:rsidR="000F12B6" w:rsidRPr="00E370F3" w14:paraId="1E41DDC9" w14:textId="77777777" w:rsidTr="34EBF7B4">
        <w:trPr>
          <w:trHeight w:val="978"/>
        </w:trPr>
        <w:tc>
          <w:tcPr>
            <w:tcW w:w="18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25260E9F" w14:textId="77777777" w:rsidR="00216D07" w:rsidRPr="00E370F3" w:rsidRDefault="00216D07">
            <w:pPr>
              <w:rPr>
                <w:rFonts w:ascii="Lucida Sans" w:hAnsi="Lucida Sans"/>
                <w:color w:val="auto"/>
                <w:sz w:val="20"/>
                <w:szCs w:val="20"/>
              </w:rPr>
            </w:pPr>
            <w:r w:rsidRPr="00E370F3">
              <w:rPr>
                <w:rFonts w:ascii="Lucida Sans" w:hAnsi="Lucida Sans"/>
                <w:color w:val="auto"/>
                <w:sz w:val="20"/>
                <w:szCs w:val="20"/>
              </w:rPr>
              <w:t>Any local factors that may affect risks or controls:</w:t>
            </w:r>
          </w:p>
        </w:tc>
        <w:tc>
          <w:tcPr>
            <w:tcW w:w="7168" w:type="dxa"/>
            <w:tcBorders>
              <w:top w:val="single" w:sz="12" w:space="0" w:color="auto"/>
              <w:left w:val="single" w:sz="12" w:space="0" w:color="auto"/>
              <w:bottom w:val="single" w:sz="12" w:space="0" w:color="auto"/>
              <w:right w:val="single" w:sz="12" w:space="0" w:color="auto"/>
            </w:tcBorders>
            <w:hideMark/>
          </w:tcPr>
          <w:p w14:paraId="400BC2ED" w14:textId="77777777" w:rsidR="00216D07" w:rsidRPr="00E370F3" w:rsidRDefault="00216D07">
            <w:pPr>
              <w:jc w:val="both"/>
              <w:rPr>
                <w:rFonts w:ascii="Lucida Sans" w:hAnsi="Lucida Sans"/>
                <w:color w:val="auto"/>
                <w:sz w:val="20"/>
                <w:szCs w:val="20"/>
              </w:rPr>
            </w:pPr>
          </w:p>
        </w:tc>
      </w:tr>
      <w:tr w:rsidR="000F12B6" w:rsidRPr="00E370F3" w14:paraId="5585B9F0" w14:textId="77777777" w:rsidTr="001A6CE8">
        <w:trPr>
          <w:trHeight w:val="701"/>
        </w:trPr>
        <w:tc>
          <w:tcPr>
            <w:tcW w:w="1828" w:type="dxa"/>
            <w:shd w:val="clear" w:color="auto" w:fill="D9D9D9" w:themeFill="background1" w:themeFillShade="D9"/>
          </w:tcPr>
          <w:p w14:paraId="5FE619C5" w14:textId="77777777" w:rsidR="004E2896" w:rsidRPr="00E370F3" w:rsidRDefault="004E2896">
            <w:pPr>
              <w:rPr>
                <w:rFonts w:ascii="Lucida Sans" w:hAnsi="Lucida Sans"/>
                <w:color w:val="auto"/>
                <w:sz w:val="20"/>
                <w:szCs w:val="20"/>
              </w:rPr>
            </w:pPr>
            <w:r w:rsidRPr="00E370F3">
              <w:rPr>
                <w:rFonts w:ascii="Lucida Sans" w:hAnsi="Lucida Sans"/>
                <w:color w:val="auto"/>
                <w:sz w:val="20"/>
                <w:szCs w:val="20"/>
              </w:rPr>
              <w:t>Possible hazards and risks:</w:t>
            </w:r>
          </w:p>
        </w:tc>
        <w:tc>
          <w:tcPr>
            <w:tcW w:w="7168" w:type="dxa"/>
          </w:tcPr>
          <w:p w14:paraId="19778BC9" w14:textId="77777777" w:rsidR="00CA65F9" w:rsidRPr="00E370F3" w:rsidRDefault="00CA65F9" w:rsidP="00CA65F9">
            <w:pPr>
              <w:jc w:val="both"/>
              <w:rPr>
                <w:rFonts w:ascii="Lucida Sans" w:hAnsi="Lucida Sans"/>
                <w:color w:val="auto"/>
                <w:sz w:val="20"/>
                <w:szCs w:val="20"/>
              </w:rPr>
            </w:pPr>
            <w:r w:rsidRPr="00E370F3">
              <w:rPr>
                <w:rFonts w:ascii="Lucida Sans" w:hAnsi="Lucida Sans"/>
                <w:color w:val="auto"/>
                <w:sz w:val="20"/>
                <w:szCs w:val="20"/>
              </w:rPr>
              <w:t>Slips, trips and falls resulting in injury, especially if the terrain is challenging for the group (adult and child). Impacts and collisions between group members playing games (free and structured) that lead to significant injury.</w:t>
            </w:r>
          </w:p>
          <w:p w14:paraId="1A3A631B" w14:textId="77777777" w:rsidR="00CA65F9" w:rsidRPr="00E370F3" w:rsidRDefault="00CA65F9" w:rsidP="00CA65F9">
            <w:pPr>
              <w:jc w:val="both"/>
              <w:rPr>
                <w:rFonts w:ascii="Lucida Sans" w:hAnsi="Lucida Sans"/>
                <w:color w:val="auto"/>
                <w:sz w:val="20"/>
                <w:szCs w:val="20"/>
              </w:rPr>
            </w:pPr>
          </w:p>
          <w:p w14:paraId="4CF8C86B" w14:textId="77777777" w:rsidR="00CA65F9" w:rsidRPr="00E370F3" w:rsidRDefault="00CA65F9" w:rsidP="00CA65F9">
            <w:pPr>
              <w:jc w:val="both"/>
              <w:rPr>
                <w:rFonts w:ascii="Lucida Sans" w:hAnsi="Lucida Sans"/>
                <w:color w:val="auto"/>
                <w:sz w:val="20"/>
                <w:szCs w:val="20"/>
              </w:rPr>
            </w:pPr>
            <w:r w:rsidRPr="00E370F3">
              <w:rPr>
                <w:rFonts w:ascii="Lucida Sans" w:hAnsi="Lucida Sans"/>
                <w:color w:val="auto"/>
                <w:sz w:val="20"/>
                <w:szCs w:val="20"/>
              </w:rPr>
              <w:t xml:space="preserve">Running into, bumping or falling on objects that will injure, including </w:t>
            </w:r>
            <w:r w:rsidR="00067E24" w:rsidRPr="00E370F3">
              <w:rPr>
                <w:rFonts w:ascii="Lucida Sans" w:hAnsi="Lucida Sans"/>
                <w:color w:val="auto"/>
                <w:sz w:val="20"/>
                <w:szCs w:val="20"/>
              </w:rPr>
              <w:t>kerbs, walls, edges, fences, street furniture and moving objects such as cyclists and opening doors.</w:t>
            </w:r>
          </w:p>
          <w:p w14:paraId="7F2D80E4" w14:textId="77777777" w:rsidR="00CA65F9" w:rsidRPr="00E370F3" w:rsidRDefault="00CA65F9" w:rsidP="00CA65F9">
            <w:pPr>
              <w:jc w:val="both"/>
              <w:rPr>
                <w:rFonts w:ascii="Lucida Sans" w:hAnsi="Lucida Sans"/>
                <w:color w:val="auto"/>
                <w:sz w:val="20"/>
                <w:szCs w:val="20"/>
              </w:rPr>
            </w:pPr>
          </w:p>
          <w:p w14:paraId="0FB6AABC" w14:textId="77777777" w:rsidR="00CA65F9" w:rsidRPr="00E370F3" w:rsidRDefault="004C5FC1" w:rsidP="00CA65F9">
            <w:pPr>
              <w:jc w:val="both"/>
              <w:rPr>
                <w:rFonts w:ascii="Lucida Sans" w:hAnsi="Lucida Sans"/>
                <w:color w:val="auto"/>
                <w:sz w:val="20"/>
                <w:szCs w:val="20"/>
              </w:rPr>
            </w:pPr>
            <w:r w:rsidRPr="00E370F3">
              <w:rPr>
                <w:rFonts w:ascii="Lucida Sans" w:hAnsi="Lucida Sans"/>
                <w:color w:val="auto"/>
                <w:sz w:val="20"/>
                <w:szCs w:val="20"/>
              </w:rPr>
              <w:t>Dogs attacking or fear of dogs.</w:t>
            </w:r>
          </w:p>
          <w:p w14:paraId="6DC0A42B" w14:textId="77777777" w:rsidR="00CA65F9" w:rsidRPr="00E370F3" w:rsidRDefault="00CA65F9" w:rsidP="00CA65F9">
            <w:pPr>
              <w:jc w:val="both"/>
              <w:rPr>
                <w:rFonts w:ascii="Lucida Sans" w:hAnsi="Lucida Sans"/>
                <w:color w:val="auto"/>
                <w:sz w:val="20"/>
                <w:szCs w:val="20"/>
              </w:rPr>
            </w:pPr>
          </w:p>
          <w:p w14:paraId="1266F677" w14:textId="77777777" w:rsidR="00CA65F9" w:rsidRPr="00E370F3" w:rsidRDefault="00CA65F9" w:rsidP="00CA65F9">
            <w:pPr>
              <w:jc w:val="both"/>
              <w:rPr>
                <w:rFonts w:ascii="Lucida Sans" w:hAnsi="Lucida Sans"/>
                <w:color w:val="auto"/>
                <w:sz w:val="20"/>
                <w:szCs w:val="20"/>
              </w:rPr>
            </w:pPr>
            <w:r w:rsidRPr="00E370F3">
              <w:rPr>
                <w:rFonts w:ascii="Lucida Sans" w:hAnsi="Lucida Sans"/>
                <w:color w:val="auto"/>
                <w:sz w:val="20"/>
                <w:szCs w:val="20"/>
              </w:rPr>
              <w:t>Dangerous litter being handled, stepped on or fallen on, leading to injury or harm.</w:t>
            </w:r>
          </w:p>
          <w:p w14:paraId="1309FBFD" w14:textId="77777777" w:rsidR="00CA65F9" w:rsidRPr="00E370F3" w:rsidRDefault="00CA65F9" w:rsidP="00CA65F9">
            <w:pPr>
              <w:jc w:val="both"/>
              <w:rPr>
                <w:rFonts w:ascii="Lucida Sans" w:hAnsi="Lucida Sans"/>
                <w:color w:val="auto"/>
                <w:sz w:val="20"/>
                <w:szCs w:val="20"/>
              </w:rPr>
            </w:pPr>
          </w:p>
          <w:p w14:paraId="2E2EA4A3" w14:textId="77777777" w:rsidR="001A6CE8" w:rsidRDefault="00CA65F9" w:rsidP="00CA65F9">
            <w:pPr>
              <w:jc w:val="both"/>
              <w:rPr>
                <w:rFonts w:ascii="Lucida Sans" w:hAnsi="Lucida Sans"/>
                <w:color w:val="auto"/>
                <w:sz w:val="20"/>
                <w:szCs w:val="20"/>
              </w:rPr>
            </w:pPr>
            <w:r w:rsidRPr="34EBF7B4">
              <w:rPr>
                <w:rFonts w:ascii="Lucida Sans" w:hAnsi="Lucida Sans"/>
                <w:color w:val="auto"/>
                <w:sz w:val="20"/>
                <w:szCs w:val="20"/>
              </w:rPr>
              <w:t>Becoming lost, running away, isolated or being abducted, leading to harm or fear.</w:t>
            </w:r>
            <w:r w:rsidR="00067E24" w:rsidRPr="34EBF7B4">
              <w:rPr>
                <w:rFonts w:ascii="Lucida Sans" w:hAnsi="Lucida Sans"/>
                <w:color w:val="auto"/>
                <w:sz w:val="20"/>
                <w:szCs w:val="20"/>
              </w:rPr>
              <w:t xml:space="preserve"> </w:t>
            </w:r>
          </w:p>
          <w:p w14:paraId="08E2D2CB" w14:textId="77777777" w:rsidR="001A6CE8" w:rsidRDefault="001A6CE8" w:rsidP="00CA65F9">
            <w:pPr>
              <w:jc w:val="both"/>
              <w:rPr>
                <w:rFonts w:ascii="Lucida Sans" w:hAnsi="Lucida Sans"/>
                <w:color w:val="auto"/>
                <w:sz w:val="20"/>
                <w:szCs w:val="20"/>
              </w:rPr>
            </w:pPr>
          </w:p>
          <w:p w14:paraId="0114DAB4" w14:textId="4E6EBA03" w:rsidR="00CA65F9" w:rsidRPr="00E370F3" w:rsidRDefault="00067E24" w:rsidP="00CA65F9">
            <w:pPr>
              <w:jc w:val="both"/>
              <w:rPr>
                <w:rFonts w:ascii="Lucida Sans" w:hAnsi="Lucida Sans"/>
                <w:color w:val="auto"/>
                <w:sz w:val="20"/>
                <w:szCs w:val="20"/>
              </w:rPr>
            </w:pPr>
            <w:r w:rsidRPr="34EBF7B4">
              <w:rPr>
                <w:rFonts w:ascii="Lucida Sans" w:hAnsi="Lucida Sans"/>
                <w:color w:val="auto"/>
                <w:sz w:val="20"/>
                <w:szCs w:val="20"/>
              </w:rPr>
              <w:t>Members of public behaving inappropriately – aggression or fear-inducing.</w:t>
            </w:r>
          </w:p>
          <w:p w14:paraId="1816CAF0" w14:textId="77777777" w:rsidR="00CA65F9" w:rsidRPr="00E370F3" w:rsidRDefault="00CA65F9" w:rsidP="00CA65F9">
            <w:pPr>
              <w:jc w:val="both"/>
              <w:rPr>
                <w:rFonts w:ascii="Lucida Sans" w:hAnsi="Lucida Sans"/>
                <w:color w:val="auto"/>
                <w:sz w:val="20"/>
                <w:szCs w:val="20"/>
              </w:rPr>
            </w:pPr>
          </w:p>
          <w:p w14:paraId="3D741EB9" w14:textId="77777777" w:rsidR="00CA65F9" w:rsidRPr="00E370F3" w:rsidRDefault="00CA65F9" w:rsidP="00CA65F9">
            <w:pPr>
              <w:jc w:val="both"/>
              <w:rPr>
                <w:rFonts w:ascii="Lucida Sans" w:hAnsi="Lucida Sans"/>
                <w:color w:val="auto"/>
                <w:sz w:val="20"/>
                <w:szCs w:val="20"/>
              </w:rPr>
            </w:pPr>
            <w:r w:rsidRPr="00E370F3">
              <w:rPr>
                <w:rFonts w:ascii="Lucida Sans" w:hAnsi="Lucida Sans"/>
                <w:color w:val="auto"/>
                <w:sz w:val="20"/>
                <w:szCs w:val="20"/>
              </w:rPr>
              <w:t>Inclement weather (such as high wind, snow and ice) leading to increased possibility for injury or harm, or unusual</w:t>
            </w:r>
            <w:r w:rsidR="00067E24" w:rsidRPr="00E370F3">
              <w:rPr>
                <w:rFonts w:ascii="Lucida Sans" w:hAnsi="Lucida Sans"/>
                <w:color w:val="auto"/>
                <w:sz w:val="20"/>
                <w:szCs w:val="20"/>
              </w:rPr>
              <w:t xml:space="preserve"> injury (such as flying objects). Heat injuries, including sun burn and heat stroke.</w:t>
            </w:r>
          </w:p>
          <w:p w14:paraId="2ACB73C4" w14:textId="77777777" w:rsidR="00CA65F9" w:rsidRPr="00E370F3" w:rsidRDefault="00CA65F9" w:rsidP="00CA65F9">
            <w:pPr>
              <w:jc w:val="both"/>
              <w:rPr>
                <w:rFonts w:ascii="Lucida Sans" w:hAnsi="Lucida Sans"/>
                <w:color w:val="auto"/>
                <w:sz w:val="20"/>
                <w:szCs w:val="20"/>
              </w:rPr>
            </w:pPr>
          </w:p>
          <w:p w14:paraId="5A24EC2F" w14:textId="77777777" w:rsidR="004E2896" w:rsidRPr="00E370F3" w:rsidRDefault="00067E24" w:rsidP="00CA65F9">
            <w:pPr>
              <w:rPr>
                <w:rFonts w:ascii="Lucida Sans" w:hAnsi="Lucida Sans"/>
                <w:color w:val="auto"/>
                <w:sz w:val="20"/>
                <w:szCs w:val="20"/>
              </w:rPr>
            </w:pPr>
            <w:r w:rsidRPr="00E370F3">
              <w:rPr>
                <w:rFonts w:ascii="Lucida Sans" w:hAnsi="Lucida Sans"/>
                <w:color w:val="auto"/>
                <w:sz w:val="20"/>
                <w:szCs w:val="20"/>
              </w:rPr>
              <w:t>Being run over on road or adjacent to roads.</w:t>
            </w:r>
          </w:p>
        </w:tc>
      </w:tr>
      <w:tr w:rsidR="000F12B6" w:rsidRPr="00E370F3" w14:paraId="5F4D87BE" w14:textId="77777777" w:rsidTr="34EBF7B4">
        <w:trPr>
          <w:trHeight w:val="1701"/>
        </w:trPr>
        <w:tc>
          <w:tcPr>
            <w:tcW w:w="1828" w:type="dxa"/>
            <w:shd w:val="clear" w:color="auto" w:fill="D9D9D9" w:themeFill="background1" w:themeFillShade="D9"/>
          </w:tcPr>
          <w:p w14:paraId="063B177D" w14:textId="77777777" w:rsidR="00067E24" w:rsidRPr="00E370F3" w:rsidRDefault="00067E24">
            <w:pPr>
              <w:rPr>
                <w:rFonts w:ascii="Lucida Sans" w:hAnsi="Lucida Sans"/>
                <w:color w:val="auto"/>
                <w:sz w:val="20"/>
                <w:szCs w:val="20"/>
              </w:rPr>
            </w:pPr>
            <w:r w:rsidRPr="00E370F3">
              <w:rPr>
                <w:rFonts w:ascii="Lucida Sans" w:hAnsi="Lucida Sans"/>
                <w:color w:val="auto"/>
                <w:sz w:val="20"/>
                <w:szCs w:val="20"/>
              </w:rPr>
              <w:lastRenderedPageBreak/>
              <w:t>Precautions and control measures to reduce the risk severity or likelihood:</w:t>
            </w:r>
          </w:p>
        </w:tc>
        <w:tc>
          <w:tcPr>
            <w:tcW w:w="7168" w:type="dxa"/>
          </w:tcPr>
          <w:p w14:paraId="2400CE15" w14:textId="6CB46D71" w:rsidR="00067E24" w:rsidRPr="00E370F3" w:rsidRDefault="00067E24" w:rsidP="00067E24">
            <w:pPr>
              <w:jc w:val="both"/>
              <w:rPr>
                <w:rFonts w:ascii="Lucida Sans" w:hAnsi="Lucida Sans"/>
                <w:color w:val="auto"/>
                <w:sz w:val="20"/>
                <w:szCs w:val="20"/>
              </w:rPr>
            </w:pPr>
            <w:r w:rsidRPr="00E370F3">
              <w:rPr>
                <w:rFonts w:ascii="Lucida Sans" w:hAnsi="Lucida Sans"/>
                <w:color w:val="auto"/>
                <w:sz w:val="20"/>
                <w:szCs w:val="20"/>
              </w:rPr>
              <w:t xml:space="preserve">Careful venue location, </w:t>
            </w:r>
            <w:r w:rsidR="00A56D2C" w:rsidRPr="00E370F3">
              <w:rPr>
                <w:rFonts w:ascii="Lucida Sans" w:hAnsi="Lucida Sans"/>
                <w:color w:val="auto"/>
                <w:sz w:val="20"/>
                <w:szCs w:val="20"/>
              </w:rPr>
              <w:t>considering</w:t>
            </w:r>
            <w:r w:rsidRPr="00E370F3">
              <w:rPr>
                <w:rFonts w:ascii="Lucida Sans" w:hAnsi="Lucida Sans"/>
                <w:color w:val="auto"/>
                <w:sz w:val="20"/>
                <w:szCs w:val="20"/>
              </w:rPr>
              <w:t xml:space="preserve"> the groups age and competence. Choice of activity and approach to group management to also match age and competence of the group.</w:t>
            </w:r>
          </w:p>
          <w:p w14:paraId="4DEED3E5" w14:textId="77777777" w:rsidR="00067E24" w:rsidRPr="00E370F3" w:rsidRDefault="00067E24" w:rsidP="00067E24">
            <w:pPr>
              <w:jc w:val="both"/>
              <w:rPr>
                <w:rFonts w:ascii="Lucida Sans" w:hAnsi="Lucida Sans"/>
                <w:color w:val="auto"/>
                <w:sz w:val="20"/>
                <w:szCs w:val="20"/>
              </w:rPr>
            </w:pPr>
          </w:p>
          <w:p w14:paraId="5E43D0FB" w14:textId="77777777" w:rsidR="000C62A9" w:rsidRPr="00E370F3" w:rsidRDefault="00067E24" w:rsidP="00C51F72">
            <w:pPr>
              <w:jc w:val="both"/>
              <w:rPr>
                <w:rFonts w:ascii="Lucida Sans" w:hAnsi="Lucida Sans"/>
                <w:color w:val="auto"/>
                <w:sz w:val="20"/>
                <w:szCs w:val="20"/>
              </w:rPr>
            </w:pPr>
            <w:r w:rsidRPr="00E370F3">
              <w:rPr>
                <w:rFonts w:ascii="Lucida Sans" w:hAnsi="Lucida Sans"/>
                <w:color w:val="auto"/>
                <w:sz w:val="20"/>
                <w:szCs w:val="20"/>
              </w:rPr>
              <w:t xml:space="preserve">Group kept away from immediate roadside, unless a conscious decision due to activity such as monitoring traffic, crossing road, travelling together etc. </w:t>
            </w:r>
          </w:p>
          <w:p w14:paraId="6AB51063" w14:textId="77777777" w:rsidR="000C62A9" w:rsidRPr="00E370F3" w:rsidRDefault="000C62A9" w:rsidP="00C51F72">
            <w:pPr>
              <w:jc w:val="both"/>
              <w:rPr>
                <w:rFonts w:ascii="Lucida Sans" w:hAnsi="Lucida Sans"/>
                <w:color w:val="auto"/>
                <w:sz w:val="20"/>
                <w:szCs w:val="20"/>
              </w:rPr>
            </w:pPr>
          </w:p>
          <w:p w14:paraId="3F4292B0" w14:textId="2D5ADDCC" w:rsidR="00B24955" w:rsidRPr="00E370F3" w:rsidRDefault="000C62A9" w:rsidP="00C51F72">
            <w:pPr>
              <w:jc w:val="both"/>
              <w:rPr>
                <w:rFonts w:ascii="Lucida Sans" w:hAnsi="Lucida Sans"/>
                <w:color w:val="auto"/>
                <w:sz w:val="20"/>
                <w:szCs w:val="20"/>
              </w:rPr>
            </w:pPr>
            <w:r w:rsidRPr="00E370F3">
              <w:rPr>
                <w:rFonts w:ascii="Lucida Sans" w:hAnsi="Lucida Sans"/>
                <w:color w:val="auto"/>
                <w:sz w:val="20"/>
                <w:szCs w:val="20"/>
              </w:rPr>
              <w:t xml:space="preserve">Highway Code applied when walking alongside or </w:t>
            </w:r>
            <w:r w:rsidR="00067E24" w:rsidRPr="00E370F3">
              <w:rPr>
                <w:rFonts w:ascii="Lucida Sans" w:hAnsi="Lucida Sans"/>
                <w:color w:val="auto"/>
                <w:sz w:val="20"/>
                <w:szCs w:val="20"/>
              </w:rPr>
              <w:t>crossing a road. Where possible, crossing points (pelican, traffic lights etc) should be used. Staff member to be actively involved in decision when to cross, with good group control and briefing relevant to age and competence of the group.</w:t>
            </w:r>
            <w:r w:rsidR="00B24955" w:rsidRPr="00E370F3">
              <w:rPr>
                <w:rFonts w:ascii="Lucida Sans" w:hAnsi="Lucida Sans"/>
                <w:color w:val="auto"/>
                <w:sz w:val="20"/>
                <w:szCs w:val="20"/>
              </w:rPr>
              <w:t xml:space="preserve"> </w:t>
            </w:r>
            <w:r w:rsidR="002B0353">
              <w:rPr>
                <w:rFonts w:ascii="Lucida Sans" w:hAnsi="Lucida Sans"/>
                <w:color w:val="auto"/>
                <w:sz w:val="20"/>
                <w:szCs w:val="20"/>
              </w:rPr>
              <w:t>LtL</w:t>
            </w:r>
            <w:r w:rsidR="00B24955" w:rsidRPr="00E370F3">
              <w:rPr>
                <w:rFonts w:ascii="Lucida Sans" w:hAnsi="Lucida Sans"/>
                <w:color w:val="auto"/>
                <w:sz w:val="20"/>
                <w:szCs w:val="20"/>
              </w:rPr>
              <w:t xml:space="preserve"> staff likely to take a </w:t>
            </w:r>
            <w:r w:rsidRPr="00E370F3">
              <w:rPr>
                <w:rFonts w:ascii="Lucida Sans" w:hAnsi="Lucida Sans"/>
                <w:color w:val="auto"/>
                <w:sz w:val="20"/>
                <w:szCs w:val="20"/>
              </w:rPr>
              <w:t>lead role in managing crossing roads.</w:t>
            </w:r>
          </w:p>
          <w:p w14:paraId="780232EA" w14:textId="77777777" w:rsidR="000C62A9" w:rsidRPr="00E370F3" w:rsidRDefault="000C62A9" w:rsidP="00C51F72">
            <w:pPr>
              <w:jc w:val="both"/>
              <w:rPr>
                <w:rFonts w:ascii="Lucida Sans" w:hAnsi="Lucida Sans"/>
                <w:color w:val="auto"/>
                <w:sz w:val="20"/>
                <w:szCs w:val="20"/>
              </w:rPr>
            </w:pPr>
          </w:p>
          <w:p w14:paraId="07683811" w14:textId="7CAACA5D" w:rsidR="00B24955" w:rsidRDefault="002B0353" w:rsidP="00C51F72">
            <w:pPr>
              <w:jc w:val="both"/>
              <w:rPr>
                <w:rFonts w:ascii="Lucida Sans" w:hAnsi="Lucida Sans"/>
                <w:color w:val="auto"/>
                <w:sz w:val="20"/>
                <w:szCs w:val="20"/>
              </w:rPr>
            </w:pPr>
            <w:r>
              <w:rPr>
                <w:rFonts w:ascii="Lucida Sans" w:hAnsi="Lucida Sans"/>
                <w:color w:val="auto"/>
                <w:sz w:val="20"/>
                <w:szCs w:val="20"/>
              </w:rPr>
              <w:t>LtL</w:t>
            </w:r>
            <w:r w:rsidR="00B24955" w:rsidRPr="00E370F3">
              <w:rPr>
                <w:rFonts w:ascii="Lucida Sans" w:hAnsi="Lucida Sans"/>
                <w:color w:val="auto"/>
                <w:sz w:val="20"/>
                <w:szCs w:val="20"/>
              </w:rPr>
              <w:t xml:space="preserve"> staff member to decide clear limits on area being used, and simple effective method of recalling and head-counting group to be put in place, relevant to age and competence of the group. Good group management and briefing as required. </w:t>
            </w:r>
          </w:p>
          <w:p w14:paraId="47F6EE2B" w14:textId="77777777" w:rsidR="00A56D2C" w:rsidRDefault="00A56D2C" w:rsidP="00C51F72">
            <w:pPr>
              <w:jc w:val="both"/>
              <w:rPr>
                <w:rFonts w:ascii="Lucida Sans" w:hAnsi="Lucida Sans"/>
                <w:color w:val="auto"/>
                <w:sz w:val="20"/>
                <w:szCs w:val="20"/>
              </w:rPr>
            </w:pPr>
          </w:p>
          <w:p w14:paraId="274D9EAE" w14:textId="4EC84FDC" w:rsidR="00A56D2C" w:rsidRPr="00E370F3" w:rsidRDefault="00A56D2C" w:rsidP="00C51F72">
            <w:pPr>
              <w:jc w:val="both"/>
              <w:rPr>
                <w:rFonts w:ascii="Lucida Sans" w:hAnsi="Lucida Sans"/>
                <w:color w:val="auto"/>
                <w:sz w:val="20"/>
                <w:szCs w:val="20"/>
              </w:rPr>
            </w:pPr>
            <w:r>
              <w:rPr>
                <w:rFonts w:ascii="Lucida Sans" w:hAnsi="Lucida Sans"/>
                <w:color w:val="auto"/>
                <w:sz w:val="20"/>
                <w:szCs w:val="20"/>
              </w:rPr>
              <w:t>Groups taught how to re-find their adult supervisors and/or seek help from reliable other adults.</w:t>
            </w:r>
            <w:r w:rsidR="005E15E6">
              <w:rPr>
                <w:rFonts w:ascii="Lucida Sans" w:hAnsi="Lucida Sans"/>
                <w:color w:val="auto"/>
                <w:sz w:val="20"/>
                <w:szCs w:val="20"/>
              </w:rPr>
              <w:t xml:space="preserve"> Group taught to speak to staff about any </w:t>
            </w:r>
          </w:p>
          <w:p w14:paraId="443B9DCC" w14:textId="77777777" w:rsidR="00067E24" w:rsidRPr="00E370F3" w:rsidRDefault="00067E24" w:rsidP="00C51F72">
            <w:pPr>
              <w:jc w:val="both"/>
              <w:rPr>
                <w:rFonts w:ascii="Lucida Sans" w:hAnsi="Lucida Sans"/>
                <w:color w:val="auto"/>
                <w:sz w:val="20"/>
                <w:szCs w:val="20"/>
              </w:rPr>
            </w:pPr>
          </w:p>
          <w:p w14:paraId="3E2168BC" w14:textId="77777777" w:rsidR="00067E24" w:rsidRPr="00E370F3" w:rsidRDefault="00B24955" w:rsidP="00C51F72">
            <w:pPr>
              <w:jc w:val="both"/>
              <w:rPr>
                <w:rFonts w:ascii="Lucida Sans" w:hAnsi="Lucida Sans"/>
                <w:color w:val="auto"/>
                <w:sz w:val="20"/>
                <w:szCs w:val="20"/>
              </w:rPr>
            </w:pPr>
            <w:r w:rsidRPr="00E370F3">
              <w:rPr>
                <w:rFonts w:ascii="Lucida Sans" w:hAnsi="Lucida Sans"/>
                <w:color w:val="auto"/>
                <w:sz w:val="20"/>
                <w:szCs w:val="20"/>
              </w:rPr>
              <w:t>Group taught to stand still if approached by dogs.</w:t>
            </w:r>
          </w:p>
          <w:p w14:paraId="22BBD508" w14:textId="77777777" w:rsidR="00067E24" w:rsidRPr="00E370F3" w:rsidRDefault="00067E24" w:rsidP="00C51F72">
            <w:pPr>
              <w:jc w:val="both"/>
              <w:rPr>
                <w:rFonts w:ascii="Lucida Sans" w:hAnsi="Lucida Sans"/>
                <w:color w:val="auto"/>
                <w:sz w:val="20"/>
                <w:szCs w:val="20"/>
              </w:rPr>
            </w:pPr>
          </w:p>
          <w:p w14:paraId="1AE85A7E" w14:textId="77777777" w:rsidR="00067E24" w:rsidRPr="00E370F3" w:rsidRDefault="00B24955" w:rsidP="00C51F72">
            <w:pPr>
              <w:jc w:val="both"/>
              <w:rPr>
                <w:rFonts w:ascii="Lucida Sans" w:hAnsi="Lucida Sans"/>
                <w:color w:val="auto"/>
                <w:sz w:val="20"/>
                <w:szCs w:val="20"/>
              </w:rPr>
            </w:pPr>
            <w:r w:rsidRPr="00E370F3">
              <w:rPr>
                <w:rFonts w:ascii="Lucida Sans" w:hAnsi="Lucida Sans"/>
                <w:color w:val="auto"/>
                <w:sz w:val="20"/>
                <w:szCs w:val="20"/>
              </w:rPr>
              <w:t>Initial visual inspection of site on arrival, and monitoring of any problem litter, dog fouling etc. Hand cleaning kits carried.</w:t>
            </w:r>
          </w:p>
          <w:p w14:paraId="5EE44B4B" w14:textId="77777777" w:rsidR="00067E24" w:rsidRPr="00E370F3" w:rsidRDefault="00067E24" w:rsidP="00C51F72">
            <w:pPr>
              <w:jc w:val="both"/>
              <w:rPr>
                <w:rFonts w:ascii="Lucida Sans" w:hAnsi="Lucida Sans"/>
                <w:color w:val="auto"/>
                <w:sz w:val="20"/>
                <w:szCs w:val="20"/>
              </w:rPr>
            </w:pPr>
          </w:p>
          <w:p w14:paraId="77296CEF" w14:textId="77777777" w:rsidR="00067E24" w:rsidRPr="00E370F3" w:rsidRDefault="00B24955" w:rsidP="00C51F72">
            <w:pPr>
              <w:jc w:val="both"/>
              <w:rPr>
                <w:rFonts w:ascii="Lucida Sans" w:hAnsi="Lucida Sans"/>
                <w:color w:val="auto"/>
                <w:sz w:val="20"/>
                <w:szCs w:val="20"/>
              </w:rPr>
            </w:pPr>
            <w:r w:rsidRPr="00E370F3">
              <w:rPr>
                <w:rFonts w:ascii="Lucida Sans" w:hAnsi="Lucida Sans"/>
                <w:color w:val="auto"/>
                <w:sz w:val="20"/>
                <w:szCs w:val="20"/>
              </w:rPr>
              <w:t xml:space="preserve">Weather forecast to affect session as required, with care taken in high wind or extremes of temperature, where appropriate clothing, </w:t>
            </w:r>
            <w:r w:rsidR="00C51F72" w:rsidRPr="00E370F3">
              <w:rPr>
                <w:rFonts w:ascii="Lucida Sans" w:hAnsi="Lucida Sans"/>
                <w:color w:val="auto"/>
                <w:sz w:val="20"/>
                <w:szCs w:val="20"/>
              </w:rPr>
              <w:t>sun cream</w:t>
            </w:r>
            <w:r w:rsidRPr="00E370F3">
              <w:rPr>
                <w:rFonts w:ascii="Lucida Sans" w:hAnsi="Lucida Sans"/>
                <w:color w:val="auto"/>
                <w:sz w:val="20"/>
                <w:szCs w:val="20"/>
              </w:rPr>
              <w:t xml:space="preserve"> or hydration may be required.</w:t>
            </w:r>
          </w:p>
          <w:p w14:paraId="0B451439" w14:textId="77777777" w:rsidR="001F4A19" w:rsidRPr="00E370F3" w:rsidRDefault="001F4A19" w:rsidP="00C51F72">
            <w:pPr>
              <w:jc w:val="both"/>
              <w:rPr>
                <w:rFonts w:ascii="Lucida Sans" w:hAnsi="Lucida Sans"/>
                <w:color w:val="auto"/>
                <w:sz w:val="20"/>
                <w:szCs w:val="20"/>
              </w:rPr>
            </w:pPr>
          </w:p>
          <w:p w14:paraId="74258ADF" w14:textId="6D60FA79" w:rsidR="00067E24" w:rsidRPr="00E370F3" w:rsidRDefault="001F4A19" w:rsidP="00067E24">
            <w:pPr>
              <w:rPr>
                <w:rFonts w:ascii="Lucida Sans" w:hAnsi="Lucida Sans"/>
                <w:color w:val="auto"/>
                <w:sz w:val="20"/>
                <w:szCs w:val="20"/>
              </w:rPr>
            </w:pPr>
            <w:r w:rsidRPr="00E370F3">
              <w:rPr>
                <w:rFonts w:ascii="Lucida Sans" w:hAnsi="Lucida Sans"/>
                <w:color w:val="auto"/>
                <w:sz w:val="20"/>
                <w:szCs w:val="20"/>
              </w:rPr>
              <w:t>All L</w:t>
            </w:r>
            <w:r w:rsidR="00D943BA">
              <w:rPr>
                <w:rFonts w:ascii="Lucida Sans" w:hAnsi="Lucida Sans"/>
                <w:color w:val="auto"/>
                <w:sz w:val="20"/>
                <w:szCs w:val="20"/>
              </w:rPr>
              <w:t>t</w:t>
            </w:r>
            <w:r w:rsidRPr="00E370F3">
              <w:rPr>
                <w:rFonts w:ascii="Lucida Sans" w:hAnsi="Lucida Sans"/>
                <w:color w:val="auto"/>
                <w:sz w:val="20"/>
                <w:szCs w:val="20"/>
              </w:rPr>
              <w:t>L staff delivering training courses will hold a relevant emergency first aid qualification, appropriate to the training being led, and carry a first aid kit.</w:t>
            </w:r>
          </w:p>
        </w:tc>
      </w:tr>
    </w:tbl>
    <w:p w14:paraId="226CF760" w14:textId="77777777" w:rsidR="000F12B6" w:rsidRDefault="000F12B6">
      <w: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168"/>
      </w:tblGrid>
      <w:tr w:rsidR="000F12B6" w:rsidRPr="00E370F3" w14:paraId="26973D28" w14:textId="77777777" w:rsidTr="34EBF7B4">
        <w:trPr>
          <w:trHeight w:val="1701"/>
        </w:trPr>
        <w:tc>
          <w:tcPr>
            <w:tcW w:w="1828" w:type="dxa"/>
            <w:shd w:val="clear" w:color="auto" w:fill="D9D9D9" w:themeFill="background1" w:themeFillShade="D9"/>
          </w:tcPr>
          <w:p w14:paraId="3C5D723E" w14:textId="68E4891C" w:rsidR="00067E24" w:rsidRPr="00E370F3" w:rsidRDefault="00067E24">
            <w:pPr>
              <w:rPr>
                <w:rFonts w:ascii="Lucida Sans" w:hAnsi="Lucida Sans"/>
                <w:color w:val="auto"/>
                <w:sz w:val="20"/>
                <w:szCs w:val="20"/>
              </w:rPr>
            </w:pPr>
            <w:r w:rsidRPr="00E370F3">
              <w:rPr>
                <w:rFonts w:ascii="Lucida Sans" w:hAnsi="Lucida Sans"/>
                <w:color w:val="auto"/>
                <w:sz w:val="20"/>
                <w:szCs w:val="20"/>
              </w:rPr>
              <w:lastRenderedPageBreak/>
              <w:t>Precedents or comparisons:</w:t>
            </w:r>
          </w:p>
        </w:tc>
        <w:tc>
          <w:tcPr>
            <w:tcW w:w="7168" w:type="dxa"/>
          </w:tcPr>
          <w:p w14:paraId="67F495C7" w14:textId="77777777" w:rsidR="00067E24" w:rsidRPr="00E370F3" w:rsidRDefault="00B24955">
            <w:pPr>
              <w:rPr>
                <w:rFonts w:ascii="Lucida Sans" w:hAnsi="Lucida Sans"/>
                <w:color w:val="auto"/>
                <w:sz w:val="20"/>
                <w:szCs w:val="20"/>
              </w:rPr>
            </w:pPr>
            <w:r w:rsidRPr="00E370F3">
              <w:rPr>
                <w:rFonts w:ascii="Lucida Sans" w:hAnsi="Lucida Sans"/>
                <w:color w:val="auto"/>
                <w:sz w:val="20"/>
                <w:szCs w:val="20"/>
              </w:rPr>
              <w:t xml:space="preserve">Health and Safety Executive have a variety of school case studies of school trips using urban environments, such as London Underground and </w:t>
            </w:r>
            <w:r w:rsidR="00213E9F" w:rsidRPr="00E370F3">
              <w:rPr>
                <w:rFonts w:ascii="Lucida Sans" w:hAnsi="Lucida Sans"/>
                <w:color w:val="auto"/>
                <w:sz w:val="20"/>
                <w:szCs w:val="20"/>
              </w:rPr>
              <w:t>an urban park.</w:t>
            </w:r>
          </w:p>
          <w:p w14:paraId="2D22EAA8" w14:textId="46550C8F" w:rsidR="00213E9F" w:rsidRPr="00E370F3" w:rsidRDefault="00213E9F">
            <w:pPr>
              <w:rPr>
                <w:rFonts w:ascii="Lucida Sans" w:hAnsi="Lucida Sans"/>
                <w:color w:val="auto"/>
                <w:sz w:val="20"/>
                <w:szCs w:val="20"/>
              </w:rPr>
            </w:pPr>
            <w:r w:rsidRPr="00E370F3">
              <w:rPr>
                <w:rFonts w:ascii="Lucida Sans" w:hAnsi="Lucida Sans"/>
                <w:color w:val="auto"/>
                <w:sz w:val="20"/>
                <w:szCs w:val="20"/>
              </w:rPr>
              <w:t xml:space="preserve">Many schools undertake urban field studies, for </w:t>
            </w:r>
            <w:r w:rsidR="00C51F72" w:rsidRPr="00E370F3">
              <w:rPr>
                <w:rFonts w:ascii="Lucida Sans" w:hAnsi="Lucida Sans"/>
                <w:color w:val="auto"/>
                <w:sz w:val="20"/>
                <w:szCs w:val="20"/>
              </w:rPr>
              <w:t xml:space="preserve">subjects such as, </w:t>
            </w:r>
            <w:r w:rsidRPr="00E370F3">
              <w:rPr>
                <w:rFonts w:ascii="Lucida Sans" w:hAnsi="Lucida Sans"/>
                <w:color w:val="auto"/>
                <w:sz w:val="20"/>
                <w:szCs w:val="20"/>
              </w:rPr>
              <w:t xml:space="preserve">social </w:t>
            </w:r>
            <w:proofErr w:type="gramStart"/>
            <w:r w:rsidRPr="00E370F3">
              <w:rPr>
                <w:rFonts w:ascii="Lucida Sans" w:hAnsi="Lucida Sans"/>
                <w:color w:val="auto"/>
                <w:sz w:val="20"/>
                <w:szCs w:val="20"/>
              </w:rPr>
              <w:t xml:space="preserve">studies </w:t>
            </w:r>
            <w:r w:rsidR="00C51F72" w:rsidRPr="00E370F3">
              <w:rPr>
                <w:rFonts w:ascii="Lucida Sans" w:hAnsi="Lucida Sans"/>
                <w:color w:val="auto"/>
                <w:sz w:val="20"/>
                <w:szCs w:val="20"/>
              </w:rPr>
              <w:t>,</w:t>
            </w:r>
            <w:proofErr w:type="gramEnd"/>
            <w:r w:rsidRPr="00E370F3">
              <w:rPr>
                <w:rFonts w:ascii="Lucida Sans" w:hAnsi="Lucida Sans"/>
                <w:color w:val="auto"/>
                <w:sz w:val="20"/>
                <w:szCs w:val="20"/>
              </w:rPr>
              <w:t xml:space="preserve"> geography and history, but also for literacy tasks and </w:t>
            </w:r>
            <w:r w:rsidR="000F12B6" w:rsidRPr="00E370F3">
              <w:rPr>
                <w:rFonts w:ascii="Lucida Sans" w:hAnsi="Lucida Sans"/>
                <w:color w:val="auto"/>
                <w:sz w:val="20"/>
                <w:szCs w:val="20"/>
              </w:rPr>
              <w:t>extra-curricular</w:t>
            </w:r>
            <w:r w:rsidRPr="00E370F3">
              <w:rPr>
                <w:rFonts w:ascii="Lucida Sans" w:hAnsi="Lucida Sans"/>
                <w:color w:val="auto"/>
                <w:sz w:val="20"/>
                <w:szCs w:val="20"/>
              </w:rPr>
              <w:t xml:space="preserve"> visits to theatres, parks etc.</w:t>
            </w:r>
          </w:p>
          <w:p w14:paraId="2F90F012" w14:textId="77777777" w:rsidR="00213E9F" w:rsidRPr="00E370F3" w:rsidRDefault="00213E9F">
            <w:pPr>
              <w:rPr>
                <w:rFonts w:ascii="Lucida Sans" w:hAnsi="Lucida Sans"/>
                <w:color w:val="auto"/>
                <w:sz w:val="20"/>
                <w:szCs w:val="20"/>
              </w:rPr>
            </w:pPr>
            <w:r w:rsidRPr="00E370F3">
              <w:rPr>
                <w:rFonts w:ascii="Lucida Sans" w:hAnsi="Lucida Sans"/>
                <w:color w:val="auto"/>
                <w:sz w:val="20"/>
                <w:szCs w:val="20"/>
              </w:rPr>
              <w:t>Most of the UK population is now in urban areas, and so most groups using this location will be aware of and used to managing the hazards posed.</w:t>
            </w:r>
          </w:p>
          <w:p w14:paraId="6656AF7D" w14:textId="2D754FD4" w:rsidR="00213E9F" w:rsidRPr="00E370F3" w:rsidRDefault="00213E9F">
            <w:pPr>
              <w:rPr>
                <w:rFonts w:ascii="Lucida Sans" w:hAnsi="Lucida Sans"/>
                <w:color w:val="auto"/>
                <w:sz w:val="20"/>
                <w:szCs w:val="20"/>
              </w:rPr>
            </w:pPr>
            <w:r w:rsidRPr="00E370F3">
              <w:rPr>
                <w:rFonts w:ascii="Lucida Sans" w:hAnsi="Lucida Sans"/>
                <w:color w:val="auto"/>
                <w:sz w:val="20"/>
                <w:szCs w:val="20"/>
              </w:rPr>
              <w:t xml:space="preserve">Many schools are in urban environments, necessitating travel to them for </w:t>
            </w:r>
            <w:r w:rsidR="002B0353">
              <w:rPr>
                <w:rFonts w:ascii="Lucida Sans" w:hAnsi="Lucida Sans"/>
                <w:color w:val="auto"/>
                <w:sz w:val="20"/>
                <w:szCs w:val="20"/>
              </w:rPr>
              <w:t>LtL</w:t>
            </w:r>
            <w:r w:rsidRPr="00E370F3">
              <w:rPr>
                <w:rFonts w:ascii="Lucida Sans" w:hAnsi="Lucida Sans"/>
                <w:color w:val="auto"/>
                <w:sz w:val="20"/>
                <w:szCs w:val="20"/>
              </w:rPr>
              <w:t xml:space="preserve"> staff and pupils.</w:t>
            </w:r>
          </w:p>
        </w:tc>
      </w:tr>
      <w:tr w:rsidR="000F12B6" w:rsidRPr="00E370F3" w14:paraId="4E2D2154" w14:textId="77777777" w:rsidTr="000F12B6">
        <w:trPr>
          <w:trHeight w:val="843"/>
        </w:trPr>
        <w:tc>
          <w:tcPr>
            <w:tcW w:w="1828" w:type="dxa"/>
            <w:shd w:val="clear" w:color="auto" w:fill="D9D9D9" w:themeFill="background1" w:themeFillShade="D9"/>
          </w:tcPr>
          <w:p w14:paraId="1311ECD8" w14:textId="77777777" w:rsidR="00067E24" w:rsidRPr="00E370F3" w:rsidRDefault="00067E24">
            <w:pPr>
              <w:rPr>
                <w:rFonts w:ascii="Lucida Sans" w:hAnsi="Lucida Sans"/>
                <w:color w:val="auto"/>
                <w:sz w:val="20"/>
                <w:szCs w:val="20"/>
              </w:rPr>
            </w:pPr>
            <w:r w:rsidRPr="00E370F3">
              <w:rPr>
                <w:rFonts w:ascii="Lucida Sans" w:hAnsi="Lucida Sans"/>
                <w:color w:val="auto"/>
                <w:sz w:val="20"/>
                <w:szCs w:val="20"/>
              </w:rPr>
              <w:t>Judgement:</w:t>
            </w:r>
          </w:p>
        </w:tc>
        <w:tc>
          <w:tcPr>
            <w:tcW w:w="7168" w:type="dxa"/>
          </w:tcPr>
          <w:p w14:paraId="31B7CE9F" w14:textId="77777777" w:rsidR="00067E24" w:rsidRPr="00E370F3" w:rsidRDefault="00213E9F" w:rsidP="00C51F72">
            <w:pPr>
              <w:jc w:val="both"/>
              <w:rPr>
                <w:rFonts w:ascii="Lucida Sans" w:hAnsi="Lucida Sans"/>
                <w:color w:val="auto"/>
                <w:sz w:val="20"/>
                <w:szCs w:val="20"/>
              </w:rPr>
            </w:pPr>
            <w:r w:rsidRPr="00E370F3">
              <w:rPr>
                <w:rFonts w:ascii="Lucida Sans" w:hAnsi="Lucida Sans"/>
                <w:color w:val="auto"/>
                <w:sz w:val="20"/>
                <w:szCs w:val="20"/>
              </w:rPr>
              <w:t>Overall, urban situations offer less privacy and more opportunity for hazardous situations to become risky. It can be harder to manage large groups in these situations.</w:t>
            </w:r>
          </w:p>
          <w:p w14:paraId="737E6D6B" w14:textId="77777777" w:rsidR="00213E9F" w:rsidRPr="00E370F3" w:rsidRDefault="00213E9F" w:rsidP="00C51F72">
            <w:pPr>
              <w:jc w:val="both"/>
              <w:rPr>
                <w:rFonts w:ascii="Lucida Sans" w:hAnsi="Lucida Sans"/>
                <w:color w:val="auto"/>
                <w:sz w:val="20"/>
                <w:szCs w:val="20"/>
              </w:rPr>
            </w:pPr>
            <w:r w:rsidRPr="00E370F3">
              <w:rPr>
                <w:rFonts w:ascii="Lucida Sans" w:hAnsi="Lucida Sans"/>
                <w:color w:val="auto"/>
                <w:sz w:val="20"/>
                <w:szCs w:val="20"/>
              </w:rPr>
              <w:t>However, most young people and adults will engage with urban environments and members of the public on a regular basis. It is therefore important that schools play a part in engaging young people with their local environment, beyond the school gate.</w:t>
            </w:r>
          </w:p>
          <w:p w14:paraId="1BCE234E" w14:textId="40A4A740" w:rsidR="00213E9F" w:rsidRPr="00E370F3" w:rsidRDefault="00213E9F" w:rsidP="000F12B6">
            <w:pPr>
              <w:jc w:val="both"/>
              <w:rPr>
                <w:rFonts w:ascii="Lucida Sans" w:hAnsi="Lucida Sans"/>
                <w:color w:val="auto"/>
                <w:sz w:val="20"/>
                <w:szCs w:val="20"/>
              </w:rPr>
            </w:pPr>
            <w:r w:rsidRPr="00E370F3">
              <w:rPr>
                <w:rFonts w:ascii="Lucida Sans" w:hAnsi="Lucida Sans"/>
                <w:color w:val="auto"/>
                <w:sz w:val="20"/>
                <w:szCs w:val="20"/>
              </w:rPr>
              <w:t xml:space="preserve">Overall, with careful judgment, most urban environments pose no major risks above any other </w:t>
            </w:r>
            <w:r w:rsidR="000F12B6" w:rsidRPr="00E370F3">
              <w:rPr>
                <w:rFonts w:ascii="Lucida Sans" w:hAnsi="Lucida Sans"/>
                <w:color w:val="auto"/>
                <w:sz w:val="20"/>
                <w:szCs w:val="20"/>
              </w:rPr>
              <w:t>venue and</w:t>
            </w:r>
            <w:r w:rsidRPr="00E370F3">
              <w:rPr>
                <w:rFonts w:ascii="Lucida Sans" w:hAnsi="Lucida Sans"/>
                <w:color w:val="auto"/>
                <w:sz w:val="20"/>
                <w:szCs w:val="20"/>
              </w:rPr>
              <w:t xml:space="preserve"> should therefore be used regularly.</w:t>
            </w:r>
          </w:p>
        </w:tc>
      </w:tr>
    </w:tbl>
    <w:p w14:paraId="346483FC" w14:textId="77777777" w:rsidR="004E2896" w:rsidRPr="00E370F3" w:rsidRDefault="004E2896">
      <w:pPr>
        <w:rPr>
          <w:rFonts w:ascii="Lucida Sans" w:hAnsi="Lucida Sans"/>
          <w:color w:val="auto"/>
          <w:sz w:val="20"/>
          <w:szCs w:val="20"/>
        </w:rPr>
      </w:pPr>
    </w:p>
    <w:sectPr w:rsidR="004E2896" w:rsidRPr="00E370F3" w:rsidSect="0070026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5C374" w14:textId="77777777" w:rsidR="00626E15" w:rsidRDefault="00626E15" w:rsidP="00141B0D">
      <w:pPr>
        <w:spacing w:after="0" w:line="240" w:lineRule="auto"/>
      </w:pPr>
      <w:r>
        <w:separator/>
      </w:r>
    </w:p>
  </w:endnote>
  <w:endnote w:type="continuationSeparator" w:id="0">
    <w:p w14:paraId="0BEAA1AB" w14:textId="77777777" w:rsidR="00626E15" w:rsidRDefault="00626E15" w:rsidP="0014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D54C7" w14:textId="77777777" w:rsidR="004C5FC1" w:rsidRDefault="004C5FC1" w:rsidP="006138FB">
    <w:pPr>
      <w:jc w:val="center"/>
    </w:pPr>
    <w:r>
      <w:t xml:space="preserve">©Learning Through Landscapes | </w:t>
    </w:r>
    <w:hyperlink r:id="rId1" w:history="1">
      <w:r w:rsidRPr="00A43FF6">
        <w:rPr>
          <w:rStyle w:val="Hyperlink"/>
        </w:rPr>
        <w:t>www.ltl.org.uk</w:t>
      </w:r>
    </w:hyperlink>
    <w:r>
      <w:t xml:space="preserve"> | </w:t>
    </w:r>
    <w:sdt>
      <w:sdtPr>
        <w:alias w:val="Subject"/>
        <w:id w:val="1762018291"/>
        <w:placeholder>
          <w:docPart w:val="CE08C439EBC7455BB0F2728A2F6B6218"/>
        </w:placeholder>
        <w:dataBinding w:prefixMappings="xmlns:ns0='http://purl.org/dc/elements/1.1/' xmlns:ns1='http://schemas.openxmlformats.org/package/2006/metadata/core-properties' " w:xpath="/ns1:coreProperties[1]/ns0:subject[1]" w:storeItemID="{6C3C8BC8-F283-45AE-878A-BAB7291924A1}"/>
        <w:text/>
      </w:sdtPr>
      <w:sdtContent>
        <w:r>
          <w:rPr>
            <w:lang w:val="en-US"/>
          </w:rPr>
          <w:t>Urban environments</w:t>
        </w:r>
      </w:sdtContent>
    </w:sdt>
    <w:r>
      <w:t xml:space="preserve"> | </w:t>
    </w:r>
    <w:sdt>
      <w:sdtPr>
        <w:id w:val="250395305"/>
        <w:docPartObj>
          <w:docPartGallery w:val="Page Numbers (Top of Page)"/>
          <w:docPartUnique/>
        </w:docPartObj>
      </w:sdtPr>
      <w:sdtContent>
        <w:r>
          <w:t xml:space="preserve">Page </w:t>
        </w:r>
        <w:r>
          <w:fldChar w:fldCharType="begin"/>
        </w:r>
        <w:r>
          <w:instrText xml:space="preserve"> PAGE </w:instrText>
        </w:r>
        <w:r>
          <w:fldChar w:fldCharType="separate"/>
        </w:r>
        <w:r w:rsidR="00E370F3">
          <w:rPr>
            <w:noProof/>
          </w:rPr>
          <w:t>3</w:t>
        </w:r>
        <w:r>
          <w:rPr>
            <w:noProof/>
          </w:rPr>
          <w:fldChar w:fldCharType="end"/>
        </w:r>
        <w:r>
          <w:t xml:space="preserve"> of </w:t>
        </w:r>
        <w:r w:rsidR="00E370F3">
          <w:rPr>
            <w:noProof/>
          </w:rPr>
          <w:fldChar w:fldCharType="begin"/>
        </w:r>
        <w:r w:rsidR="00E370F3">
          <w:rPr>
            <w:noProof/>
          </w:rPr>
          <w:instrText xml:space="preserve"> NUMPAGES  </w:instrText>
        </w:r>
        <w:r w:rsidR="00E370F3">
          <w:rPr>
            <w:noProof/>
          </w:rPr>
          <w:fldChar w:fldCharType="separate"/>
        </w:r>
        <w:r w:rsidR="00E370F3">
          <w:rPr>
            <w:noProof/>
          </w:rPr>
          <w:t>3</w:t>
        </w:r>
        <w:r w:rsidR="00E370F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4FB0" w14:textId="77777777" w:rsidR="00626E15" w:rsidRDefault="00626E15" w:rsidP="00141B0D">
      <w:pPr>
        <w:spacing w:after="0" w:line="240" w:lineRule="auto"/>
      </w:pPr>
      <w:r>
        <w:separator/>
      </w:r>
    </w:p>
  </w:footnote>
  <w:footnote w:type="continuationSeparator" w:id="0">
    <w:p w14:paraId="48B0C8B0" w14:textId="77777777" w:rsidR="00626E15" w:rsidRDefault="00626E15" w:rsidP="0014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0834E" w14:textId="77777777" w:rsidR="004C5FC1" w:rsidRPr="002A3349" w:rsidRDefault="004C5FC1" w:rsidP="004E2896">
    <w:pPr>
      <w:spacing w:after="0" w:line="192" w:lineRule="auto"/>
      <w:rPr>
        <w:rFonts w:ascii="Lucida Sans" w:eastAsia="Times New Roman" w:hAnsi="Lucida Sans" w:cs="Times New Roman"/>
        <w:b/>
        <w:color w:val="AFCD4B"/>
        <w:sz w:val="52"/>
        <w:szCs w:val="64"/>
      </w:rPr>
    </w:pPr>
    <w:r w:rsidRPr="002A3349">
      <w:rPr>
        <w:rFonts w:ascii="Lucida Sans" w:eastAsia="Times New Roman" w:hAnsi="Lucida Sans" w:cs="Times New Roman"/>
        <w:b/>
        <w:noProof/>
        <w:color w:val="AFCD4B"/>
        <w:sz w:val="52"/>
        <w:szCs w:val="64"/>
        <w:lang w:eastAsia="en-GB"/>
      </w:rPr>
      <w:drawing>
        <wp:anchor distT="0" distB="0" distL="114300" distR="114300" simplePos="0" relativeHeight="251660288" behindDoc="0" locked="0" layoutInCell="1" allowOverlap="1" wp14:anchorId="15E4F4A3" wp14:editId="0B89CC30">
          <wp:simplePos x="0" y="0"/>
          <wp:positionH relativeFrom="column">
            <wp:posOffset>4905604</wp:posOffset>
          </wp:positionH>
          <wp:positionV relativeFrom="paragraph">
            <wp:posOffset>-288646</wp:posOffset>
          </wp:positionV>
          <wp:extent cx="807567" cy="1097280"/>
          <wp:effectExtent l="19050" t="0" r="0" b="0"/>
          <wp:wrapThrough wrapText="bothSides">
            <wp:wrapPolygon edited="0">
              <wp:start x="6628" y="375"/>
              <wp:lineTo x="3059" y="1125"/>
              <wp:lineTo x="-510" y="4500"/>
              <wp:lineTo x="-510" y="6375"/>
              <wp:lineTo x="3059" y="12375"/>
              <wp:lineTo x="5608" y="21000"/>
              <wp:lineTo x="7648" y="21000"/>
              <wp:lineTo x="8157" y="21000"/>
              <wp:lineTo x="20393" y="18375"/>
              <wp:lineTo x="20903" y="17250"/>
              <wp:lineTo x="16315" y="13875"/>
              <wp:lineTo x="11726" y="12375"/>
              <wp:lineTo x="13766" y="12375"/>
              <wp:lineTo x="17844" y="8250"/>
              <wp:lineTo x="17844" y="5625"/>
              <wp:lineTo x="13766" y="1500"/>
              <wp:lineTo x="11726" y="375"/>
              <wp:lineTo x="6628" y="375"/>
            </wp:wrapPolygon>
          </wp:wrapThrough>
          <wp:docPr id="3" name="Picture 2" descr="H:\Communications and PR\Corporate identity and logos\logos\LTL Logo_CMYK.gif"/>
          <wp:cNvGraphicFramePr/>
          <a:graphic xmlns:a="http://schemas.openxmlformats.org/drawingml/2006/main">
            <a:graphicData uri="http://schemas.openxmlformats.org/drawingml/2006/picture">
              <pic:pic xmlns:pic="http://schemas.openxmlformats.org/drawingml/2006/picture">
                <pic:nvPicPr>
                  <pic:cNvPr id="0" name="Picture 1" descr="H:\Communications and PR\Corporate identity and logos\logos\LTL Logo_CMYK.gif"/>
                  <pic:cNvPicPr>
                    <a:picLocks noChangeAspect="1" noChangeArrowheads="1"/>
                  </pic:cNvPicPr>
                </pic:nvPicPr>
                <pic:blipFill>
                  <a:blip r:embed="rId1"/>
                  <a:srcRect l="12195" t="10435" r="8537" b="13043"/>
                  <a:stretch>
                    <a:fillRect/>
                  </a:stretch>
                </pic:blipFill>
                <pic:spPr bwMode="auto">
                  <a:xfrm>
                    <a:off x="0" y="0"/>
                    <a:ext cx="807085" cy="1097280"/>
                  </a:xfrm>
                  <a:prstGeom prst="rect">
                    <a:avLst/>
                  </a:prstGeom>
                  <a:noFill/>
                  <a:ln w="9525">
                    <a:noFill/>
                    <a:miter lim="800000"/>
                    <a:headEnd/>
                    <a:tailEnd/>
                  </a:ln>
                </pic:spPr>
              </pic:pic>
            </a:graphicData>
          </a:graphic>
        </wp:anchor>
      </w:drawing>
    </w:r>
    <w:r w:rsidRPr="002A3349">
      <w:rPr>
        <w:rFonts w:ascii="Lucida Sans" w:eastAsia="Times New Roman" w:hAnsi="Lucida Sans" w:cs="Times New Roman"/>
        <w:b/>
        <w:color w:val="AFCD4B"/>
        <w:sz w:val="48"/>
        <w:szCs w:val="48"/>
      </w:rPr>
      <w:t>RISK BENEFIT ANALYSIS FORM</w:t>
    </w:r>
  </w:p>
  <w:p w14:paraId="1B9A139E" w14:textId="77777777" w:rsidR="004C5FC1" w:rsidRDefault="004C5FC1">
    <w:pPr>
      <w:pStyle w:val="Header"/>
    </w:pPr>
  </w:p>
  <w:p w14:paraId="00EF446F" w14:textId="77777777" w:rsidR="004C5FC1" w:rsidRDefault="004C5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7342"/>
    <w:multiLevelType w:val="hybridMultilevel"/>
    <w:tmpl w:val="0CE8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3321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34F"/>
    <w:rsid w:val="00067E24"/>
    <w:rsid w:val="00094FFB"/>
    <w:rsid w:val="000C62A9"/>
    <w:rsid w:val="000F12B6"/>
    <w:rsid w:val="000F44FE"/>
    <w:rsid w:val="000F6E98"/>
    <w:rsid w:val="00127924"/>
    <w:rsid w:val="00141B0D"/>
    <w:rsid w:val="001825D4"/>
    <w:rsid w:val="00192D36"/>
    <w:rsid w:val="001A6CE8"/>
    <w:rsid w:val="001F4A19"/>
    <w:rsid w:val="00201729"/>
    <w:rsid w:val="00204588"/>
    <w:rsid w:val="00206957"/>
    <w:rsid w:val="00213E9F"/>
    <w:rsid w:val="00216D07"/>
    <w:rsid w:val="002239BE"/>
    <w:rsid w:val="00247C84"/>
    <w:rsid w:val="00273F66"/>
    <w:rsid w:val="002A3349"/>
    <w:rsid w:val="002B0353"/>
    <w:rsid w:val="002B2D71"/>
    <w:rsid w:val="003E5C70"/>
    <w:rsid w:val="00456D0D"/>
    <w:rsid w:val="004904DF"/>
    <w:rsid w:val="004B734F"/>
    <w:rsid w:val="004C5FC1"/>
    <w:rsid w:val="004E2896"/>
    <w:rsid w:val="0052018C"/>
    <w:rsid w:val="00532BBD"/>
    <w:rsid w:val="005341A8"/>
    <w:rsid w:val="0056078E"/>
    <w:rsid w:val="005D2CCA"/>
    <w:rsid w:val="005E15E6"/>
    <w:rsid w:val="006138FB"/>
    <w:rsid w:val="00626E15"/>
    <w:rsid w:val="00700268"/>
    <w:rsid w:val="007054DE"/>
    <w:rsid w:val="00731FDF"/>
    <w:rsid w:val="00734347"/>
    <w:rsid w:val="00773718"/>
    <w:rsid w:val="007B7748"/>
    <w:rsid w:val="00871C07"/>
    <w:rsid w:val="009011E4"/>
    <w:rsid w:val="009A58A9"/>
    <w:rsid w:val="00A56D2C"/>
    <w:rsid w:val="00A7636A"/>
    <w:rsid w:val="00A94047"/>
    <w:rsid w:val="00AB2B83"/>
    <w:rsid w:val="00AC1DC5"/>
    <w:rsid w:val="00B24955"/>
    <w:rsid w:val="00B61494"/>
    <w:rsid w:val="00B61642"/>
    <w:rsid w:val="00B63743"/>
    <w:rsid w:val="00B7684E"/>
    <w:rsid w:val="00B81190"/>
    <w:rsid w:val="00C2317F"/>
    <w:rsid w:val="00C3076F"/>
    <w:rsid w:val="00C30EE5"/>
    <w:rsid w:val="00C50E81"/>
    <w:rsid w:val="00C51F72"/>
    <w:rsid w:val="00C54EAE"/>
    <w:rsid w:val="00C5768A"/>
    <w:rsid w:val="00CA65F9"/>
    <w:rsid w:val="00CD42A9"/>
    <w:rsid w:val="00D70081"/>
    <w:rsid w:val="00D943BA"/>
    <w:rsid w:val="00DD202D"/>
    <w:rsid w:val="00DF55D5"/>
    <w:rsid w:val="00E370F3"/>
    <w:rsid w:val="00E45D90"/>
    <w:rsid w:val="00E54506"/>
    <w:rsid w:val="00ED7EFF"/>
    <w:rsid w:val="00EE79B8"/>
    <w:rsid w:val="00FE45FF"/>
    <w:rsid w:val="34EBF7B4"/>
    <w:rsid w:val="7C320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AD86A"/>
  <w15:docId w15:val="{70C8B14C-9CB4-4DF0-92FA-8A4C2B76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4DE"/>
    <w:rPr>
      <w:color w:val="404040"/>
    </w:rPr>
  </w:style>
  <w:style w:type="paragraph" w:styleId="Heading1">
    <w:name w:val="heading 1"/>
    <w:basedOn w:val="Normal"/>
    <w:next w:val="Normal"/>
    <w:link w:val="Heading1Char"/>
    <w:autoRedefine/>
    <w:uiPriority w:val="9"/>
    <w:qFormat/>
    <w:rsid w:val="007054DE"/>
    <w:pPr>
      <w:keepNext/>
      <w:keepLines/>
      <w:spacing w:before="240" w:after="0"/>
      <w:jc w:val="center"/>
      <w:outlineLvl w:val="0"/>
    </w:pPr>
    <w:rPr>
      <w:rFonts w:ascii="Lucida Sans" w:eastAsiaTheme="majorEastAsia" w:hAnsi="Lucida Sans" w:cstheme="majorBidi"/>
      <w:b/>
      <w:color w:val="AFCD4B"/>
      <w:sz w:val="32"/>
      <w:szCs w:val="32"/>
    </w:rPr>
  </w:style>
  <w:style w:type="paragraph" w:styleId="Heading2">
    <w:name w:val="heading 2"/>
    <w:basedOn w:val="Normal"/>
    <w:next w:val="Normal"/>
    <w:link w:val="Heading2Char"/>
    <w:autoRedefine/>
    <w:uiPriority w:val="9"/>
    <w:unhideWhenUsed/>
    <w:qFormat/>
    <w:rsid w:val="007054DE"/>
    <w:pPr>
      <w:keepNext/>
      <w:keepLines/>
      <w:spacing w:before="40" w:after="0"/>
      <w:outlineLvl w:val="1"/>
    </w:pPr>
    <w:rPr>
      <w:rFonts w:asciiTheme="majorHAnsi" w:eastAsiaTheme="majorEastAsia" w:hAnsiTheme="majorHAnsi" w:cstheme="majorBidi"/>
      <w:b/>
      <w:color w:val="AFCD4B"/>
      <w:sz w:val="28"/>
      <w:szCs w:val="26"/>
    </w:rPr>
  </w:style>
  <w:style w:type="paragraph" w:styleId="Heading3">
    <w:name w:val="heading 3"/>
    <w:basedOn w:val="Normal"/>
    <w:next w:val="Normal"/>
    <w:link w:val="Heading3Char"/>
    <w:autoRedefine/>
    <w:uiPriority w:val="9"/>
    <w:unhideWhenUsed/>
    <w:qFormat/>
    <w:rsid w:val="007054DE"/>
    <w:pPr>
      <w:keepNext/>
      <w:keepLines/>
      <w:spacing w:before="40" w:after="0"/>
      <w:outlineLvl w:val="2"/>
    </w:pPr>
    <w:rPr>
      <w:rFonts w:asciiTheme="majorHAnsi" w:eastAsiaTheme="majorEastAsia" w:hAnsiTheme="majorHAnsi" w:cstheme="majorBidi"/>
      <w:color w:val="AFCD4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7054DE"/>
    <w:pPr>
      <w:spacing w:after="0" w:line="240" w:lineRule="auto"/>
    </w:pPr>
    <w:rPr>
      <w:rFonts w:eastAsiaTheme="minorEastAsia"/>
      <w:color w:val="404040"/>
      <w:lang w:val="en-US"/>
    </w:rPr>
  </w:style>
  <w:style w:type="character" w:customStyle="1" w:styleId="NoSpacingChar">
    <w:name w:val="No Spacing Char"/>
    <w:basedOn w:val="DefaultParagraphFont"/>
    <w:link w:val="NoSpacing"/>
    <w:uiPriority w:val="1"/>
    <w:rsid w:val="007054DE"/>
    <w:rPr>
      <w:rFonts w:eastAsiaTheme="minorEastAsia"/>
      <w:color w:val="404040"/>
      <w:lang w:val="en-US"/>
    </w:rPr>
  </w:style>
  <w:style w:type="character" w:customStyle="1" w:styleId="Heading1Char">
    <w:name w:val="Heading 1 Char"/>
    <w:basedOn w:val="DefaultParagraphFont"/>
    <w:link w:val="Heading1"/>
    <w:uiPriority w:val="9"/>
    <w:rsid w:val="007054DE"/>
    <w:rPr>
      <w:rFonts w:ascii="Lucida Sans" w:eastAsiaTheme="majorEastAsia" w:hAnsi="Lucida Sans" w:cstheme="majorBidi"/>
      <w:b/>
      <w:color w:val="AFCD4B"/>
      <w:sz w:val="32"/>
      <w:szCs w:val="32"/>
    </w:rPr>
  </w:style>
  <w:style w:type="paragraph" w:styleId="Quote">
    <w:name w:val="Quote"/>
    <w:basedOn w:val="Normal"/>
    <w:next w:val="Normal"/>
    <w:link w:val="QuoteChar"/>
    <w:autoRedefine/>
    <w:uiPriority w:val="29"/>
    <w:qFormat/>
    <w:rsid w:val="007054DE"/>
    <w:pPr>
      <w:spacing w:before="200"/>
      <w:ind w:left="864" w:right="864"/>
      <w:jc w:val="center"/>
    </w:pPr>
    <w:rPr>
      <w:b/>
      <w:i/>
      <w:iCs/>
    </w:rPr>
  </w:style>
  <w:style w:type="character" w:customStyle="1" w:styleId="QuoteChar">
    <w:name w:val="Quote Char"/>
    <w:basedOn w:val="DefaultParagraphFont"/>
    <w:link w:val="Quote"/>
    <w:uiPriority w:val="29"/>
    <w:rsid w:val="007054DE"/>
    <w:rPr>
      <w:b/>
      <w:i/>
      <w:iCs/>
      <w:color w:val="404040"/>
    </w:rPr>
  </w:style>
  <w:style w:type="character" w:customStyle="1" w:styleId="Heading3Char">
    <w:name w:val="Heading 3 Char"/>
    <w:basedOn w:val="DefaultParagraphFont"/>
    <w:link w:val="Heading3"/>
    <w:uiPriority w:val="9"/>
    <w:rsid w:val="007054DE"/>
    <w:rPr>
      <w:rFonts w:asciiTheme="majorHAnsi" w:eastAsiaTheme="majorEastAsia" w:hAnsiTheme="majorHAnsi" w:cstheme="majorBidi"/>
      <w:color w:val="AFCD4B"/>
      <w:sz w:val="24"/>
      <w:szCs w:val="24"/>
    </w:rPr>
  </w:style>
  <w:style w:type="character" w:customStyle="1" w:styleId="Heading2Char">
    <w:name w:val="Heading 2 Char"/>
    <w:basedOn w:val="DefaultParagraphFont"/>
    <w:link w:val="Heading2"/>
    <w:uiPriority w:val="9"/>
    <w:rsid w:val="007054DE"/>
    <w:rPr>
      <w:rFonts w:asciiTheme="majorHAnsi" w:eastAsiaTheme="majorEastAsia" w:hAnsiTheme="majorHAnsi" w:cstheme="majorBidi"/>
      <w:b/>
      <w:color w:val="AFCD4B"/>
      <w:sz w:val="28"/>
      <w:szCs w:val="26"/>
    </w:rPr>
  </w:style>
  <w:style w:type="paragraph" w:styleId="Header">
    <w:name w:val="header"/>
    <w:basedOn w:val="Normal"/>
    <w:link w:val="HeaderChar"/>
    <w:uiPriority w:val="99"/>
    <w:unhideWhenUsed/>
    <w:rsid w:val="00141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B0D"/>
    <w:rPr>
      <w:color w:val="404040"/>
    </w:rPr>
  </w:style>
  <w:style w:type="paragraph" w:styleId="Footer">
    <w:name w:val="footer"/>
    <w:basedOn w:val="Normal"/>
    <w:link w:val="FooterChar"/>
    <w:uiPriority w:val="99"/>
    <w:unhideWhenUsed/>
    <w:rsid w:val="00141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B0D"/>
    <w:rPr>
      <w:color w:val="404040"/>
    </w:rPr>
  </w:style>
  <w:style w:type="table" w:styleId="TableGrid">
    <w:name w:val="Table Grid"/>
    <w:basedOn w:val="TableNormal"/>
    <w:uiPriority w:val="39"/>
    <w:rsid w:val="00141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743"/>
    <w:rPr>
      <w:rFonts w:ascii="Tahoma" w:hAnsi="Tahoma" w:cs="Tahoma"/>
      <w:color w:val="404040"/>
      <w:sz w:val="16"/>
      <w:szCs w:val="16"/>
    </w:rPr>
  </w:style>
  <w:style w:type="paragraph" w:styleId="ListParagraph">
    <w:name w:val="List Paragraph"/>
    <w:basedOn w:val="Normal"/>
    <w:uiPriority w:val="34"/>
    <w:qFormat/>
    <w:rsid w:val="004B734F"/>
    <w:pPr>
      <w:ind w:left="720"/>
      <w:contextualSpacing/>
    </w:pPr>
  </w:style>
  <w:style w:type="character" w:styleId="Hyperlink">
    <w:name w:val="Hyperlink"/>
    <w:basedOn w:val="DefaultParagraphFont"/>
    <w:uiPriority w:val="99"/>
    <w:unhideWhenUsed/>
    <w:rsid w:val="006138FB"/>
    <w:rPr>
      <w:color w:val="0563C1" w:themeColor="hyperlink"/>
      <w:u w:val="single"/>
    </w:rPr>
  </w:style>
  <w:style w:type="character" w:styleId="PlaceholderText">
    <w:name w:val="Placeholder Text"/>
    <w:basedOn w:val="DefaultParagraphFont"/>
    <w:uiPriority w:val="99"/>
    <w:semiHidden/>
    <w:rsid w:val="006138FB"/>
    <w:rPr>
      <w:color w:val="80808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0404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A6CE8"/>
    <w:rPr>
      <w:b/>
      <w:bCs/>
    </w:rPr>
  </w:style>
  <w:style w:type="character" w:customStyle="1" w:styleId="CommentSubjectChar">
    <w:name w:val="Comment Subject Char"/>
    <w:basedOn w:val="CommentTextChar"/>
    <w:link w:val="CommentSubject"/>
    <w:uiPriority w:val="99"/>
    <w:semiHidden/>
    <w:rsid w:val="001A6CE8"/>
    <w:rPr>
      <w:b/>
      <w:bCs/>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183513">
      <w:bodyDiv w:val="1"/>
      <w:marLeft w:val="0"/>
      <w:marRight w:val="0"/>
      <w:marTop w:val="0"/>
      <w:marBottom w:val="0"/>
      <w:divBdr>
        <w:top w:val="none" w:sz="0" w:space="0" w:color="auto"/>
        <w:left w:val="none" w:sz="0" w:space="0" w:color="auto"/>
        <w:bottom w:val="none" w:sz="0" w:space="0" w:color="auto"/>
        <w:right w:val="none" w:sz="0" w:space="0" w:color="auto"/>
      </w:divBdr>
    </w:div>
    <w:div w:id="16832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lt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08C439EBC7455BB0F2728A2F6B6218"/>
        <w:category>
          <w:name w:val="General"/>
          <w:gallery w:val="placeholder"/>
        </w:category>
        <w:types>
          <w:type w:val="bbPlcHdr"/>
        </w:types>
        <w:behaviors>
          <w:behavior w:val="content"/>
        </w:behaviors>
        <w:guid w:val="{857F6372-12A0-425C-B5B9-61CDD193608B}"/>
      </w:docPartPr>
      <w:docPartBody>
        <w:p w:rsidR="009B68EB" w:rsidRDefault="006E2759">
          <w:r w:rsidRPr="00A43FF6">
            <w:rPr>
              <w:rStyle w:val="PlaceholderText"/>
            </w:rPr>
            <w:t>[Subject]</w:t>
          </w:r>
        </w:p>
      </w:docPartBody>
    </w:docPart>
    <w:docPart>
      <w:docPartPr>
        <w:name w:val="B0B76AB33A7C49B18E64059C4B975FEB"/>
        <w:category>
          <w:name w:val="General"/>
          <w:gallery w:val="placeholder"/>
        </w:category>
        <w:types>
          <w:type w:val="bbPlcHdr"/>
        </w:types>
        <w:behaviors>
          <w:behavior w:val="content"/>
        </w:behaviors>
        <w:guid w:val="{F64536A1-3652-4965-BFF6-D32D3E2E6CAA}"/>
      </w:docPartPr>
      <w:docPartBody>
        <w:p w:rsidR="009B68EB" w:rsidRDefault="006E2759">
          <w:r w:rsidRPr="00A43FF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E2759"/>
    <w:rsid w:val="00257EE4"/>
    <w:rsid w:val="004B73AA"/>
    <w:rsid w:val="006E2759"/>
    <w:rsid w:val="00734347"/>
    <w:rsid w:val="009B68EB"/>
    <w:rsid w:val="00A5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E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7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744d05-9b28-4561-9e17-f0869cdae012" xsi:nil="true"/>
    <lcf76f155ced4ddcb4097134ff3c332f xmlns="8a23ff1e-33bb-4f61-a0e8-9c7785852f7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BE1354E647454380FFF7617BBD592D" ma:contentTypeVersion="17" ma:contentTypeDescription="Create a new document." ma:contentTypeScope="" ma:versionID="a325a0e6400067a3b29233818c68bab7">
  <xsd:schema xmlns:xsd="http://www.w3.org/2001/XMLSchema" xmlns:xs="http://www.w3.org/2001/XMLSchema" xmlns:p="http://schemas.microsoft.com/office/2006/metadata/properties" xmlns:ns2="8a23ff1e-33bb-4f61-a0e8-9c7785852f7c" xmlns:ns3="73744d05-9b28-4561-9e17-f0869cdae012" targetNamespace="http://schemas.microsoft.com/office/2006/metadata/properties" ma:root="true" ma:fieldsID="535ae13414cbf4900ff3573c30e9a67e" ns2:_="" ns3:_="">
    <xsd:import namespace="8a23ff1e-33bb-4f61-a0e8-9c7785852f7c"/>
    <xsd:import namespace="73744d05-9b28-4561-9e17-f0869cdae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3ff1e-33bb-4f61-a0e8-9c7785852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c8092-f712-46f1-a229-6ec86b3843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44d05-9b28-4561-9e17-f0869cdae0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e3a6c1-9f61-4f67-a672-8c596f5b3d43}" ma:internalName="TaxCatchAll" ma:showField="CatchAllData" ma:web="73744d05-9b28-4561-9e17-f0869cdae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3C0EC-048A-4D5A-87C7-F751138D6159}">
  <ds:schemaRefs>
    <ds:schemaRef ds:uri="http://schemas.microsoft.com/office/2006/metadata/properties"/>
    <ds:schemaRef ds:uri="http://schemas.microsoft.com/office/infopath/2007/PartnerControls"/>
    <ds:schemaRef ds:uri="73744d05-9b28-4561-9e17-f0869cdae012"/>
    <ds:schemaRef ds:uri="8a23ff1e-33bb-4f61-a0e8-9c7785852f7c"/>
  </ds:schemaRefs>
</ds:datastoreItem>
</file>

<file path=customXml/itemProps2.xml><?xml version="1.0" encoding="utf-8"?>
<ds:datastoreItem xmlns:ds="http://schemas.openxmlformats.org/officeDocument/2006/customXml" ds:itemID="{5CF2C06C-F6E5-4F2D-BE93-6D2515408AAD}">
  <ds:schemaRefs>
    <ds:schemaRef ds:uri="http://schemas.microsoft.com/sharepoint/v3/contenttype/forms"/>
  </ds:schemaRefs>
</ds:datastoreItem>
</file>

<file path=customXml/itemProps3.xml><?xml version="1.0" encoding="utf-8"?>
<ds:datastoreItem xmlns:ds="http://schemas.openxmlformats.org/officeDocument/2006/customXml" ds:itemID="{8464DE53-D6A9-4F9B-B3C1-4A35150BC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3ff1e-33bb-4f61-a0e8-9c7785852f7c"/>
    <ds:schemaRef ds:uri="73744d05-9b28-4561-9e17-f0869cdae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1013</Words>
  <Characters>5779</Characters>
  <Application>Microsoft Office Word</Application>
  <DocSecurity>0</DocSecurity>
  <Lines>48</Lines>
  <Paragraphs>13</Paragraphs>
  <ScaleCrop>false</ScaleCrop>
  <Company>WPL</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Urban environments</dc:subject>
  <dc:creator>mrobinsonltl.org.u</dc:creator>
  <cp:lastModifiedBy>Dan Harvey</cp:lastModifiedBy>
  <cp:revision>3</cp:revision>
  <cp:lastPrinted>2017-12-19T09:03:00Z</cp:lastPrinted>
  <dcterms:created xsi:type="dcterms:W3CDTF">2023-12-12T12:09:00Z</dcterms:created>
  <dcterms:modified xsi:type="dcterms:W3CDTF">2024-11-08T14:40:00Z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0x010100A3BE1354E647454380FFF7617BBD592D</vt:lpwstr>
  </property>
  <property fmtid="{D5CDD505-2E9C-101B-9397-08002B2CF9AE}" pid="3" name="Order">
    <vt:r8>2471100</vt:r8>
  </property>
  <property fmtid="{D5CDD505-2E9C-101B-9397-08002B2CF9AE}" pid="4" name="MediaServiceImageTags">
    <vt:lpwstr/>
  </property>
</Properties>
</file>